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00D8" w:rsidRDefault="00D57CCD">
      <w:pPr>
        <w:spacing w:after="0"/>
      </w:pPr>
      <w:r>
        <w:rPr>
          <w:noProof/>
          <w:lang w:val="ru-RU" w:eastAsia="ru-RU"/>
        </w:rPr>
        <w:drawing>
          <wp:inline distT="0" distB="0" distL="0" distR="0">
            <wp:extent cx="2057400" cy="571500"/>
            <wp:effectExtent l="0" t="0" r="0" b="0"/>
            <wp:docPr id="1"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2057400" cy="571500"/>
                    </a:xfrm>
                    <a:prstGeom prst="rect">
                      <a:avLst/>
                    </a:prstGeom>
                  </pic:spPr>
                </pic:pic>
              </a:graphicData>
            </a:graphic>
          </wp:inline>
        </w:drawing>
      </w:r>
    </w:p>
    <w:p w:rsidR="001C00D8" w:rsidRPr="00D57CCD" w:rsidRDefault="00D57CCD">
      <w:pPr>
        <w:spacing w:after="0"/>
        <w:rPr>
          <w:lang w:val="ru-RU"/>
        </w:rPr>
      </w:pPr>
      <w:r w:rsidRPr="00D57CCD">
        <w:rPr>
          <w:b/>
          <w:color w:val="000000"/>
          <w:sz w:val="28"/>
          <w:lang w:val="ru-RU"/>
        </w:rPr>
        <w:t>О внесении изменений в приказ исполняющего обязанности Министра сельского хозяйства Республики Казахстан от 23 июля 2018 года № 317 "Об утверждении Правил субсидирования по возмещению части расходов, понесенных субъектом агропромышленного комплекса, при инвестиционных вложениях"</w:t>
      </w:r>
    </w:p>
    <w:p w:rsidR="001C00D8" w:rsidRPr="00D57CCD" w:rsidRDefault="00D57CCD">
      <w:pPr>
        <w:spacing w:after="0"/>
        <w:jc w:val="both"/>
        <w:rPr>
          <w:lang w:val="ru-RU"/>
        </w:rPr>
      </w:pPr>
      <w:r w:rsidRPr="00D57CCD">
        <w:rPr>
          <w:color w:val="000000"/>
          <w:sz w:val="28"/>
          <w:lang w:val="ru-RU"/>
        </w:rPr>
        <w:t xml:space="preserve">Приказ Министра сельского хозяйства Республики Казахстан от 6 мая 2021 года № 157. Зарегистрирован в Министерстве юстиции Республики Казахстан </w:t>
      </w:r>
      <w:r w:rsidRPr="00D57CCD">
        <w:rPr>
          <w:color w:val="000000"/>
          <w:sz w:val="28"/>
          <w:highlight w:val="yellow"/>
          <w:lang w:val="ru-RU"/>
        </w:rPr>
        <w:t>6 мая 2021</w:t>
      </w:r>
      <w:r w:rsidRPr="00D57CCD">
        <w:rPr>
          <w:color w:val="000000"/>
          <w:sz w:val="28"/>
          <w:lang w:val="ru-RU"/>
        </w:rPr>
        <w:t xml:space="preserve"> года № 22704</w:t>
      </w:r>
    </w:p>
    <w:p w:rsidR="001C00D8" w:rsidRPr="00D57CCD" w:rsidRDefault="00D57CCD">
      <w:pPr>
        <w:spacing w:after="0"/>
        <w:jc w:val="both"/>
        <w:rPr>
          <w:lang w:val="ru-RU"/>
        </w:rPr>
      </w:pPr>
      <w:bookmarkStart w:id="0" w:name="z4"/>
      <w:r>
        <w:rPr>
          <w:color w:val="000000"/>
          <w:sz w:val="28"/>
        </w:rPr>
        <w:t>     </w:t>
      </w:r>
      <w:r w:rsidRPr="00D57CCD">
        <w:rPr>
          <w:color w:val="000000"/>
          <w:sz w:val="28"/>
          <w:lang w:val="ru-RU"/>
        </w:rPr>
        <w:t xml:space="preserve"> ПРИКАЗЫВАЮ:</w:t>
      </w:r>
    </w:p>
    <w:p w:rsidR="001C00D8" w:rsidRPr="00D57CCD" w:rsidRDefault="00D57CCD">
      <w:pPr>
        <w:spacing w:after="0"/>
        <w:jc w:val="both"/>
        <w:rPr>
          <w:lang w:val="ru-RU"/>
        </w:rPr>
      </w:pPr>
      <w:bookmarkStart w:id="1" w:name="z5"/>
      <w:bookmarkEnd w:id="0"/>
      <w:r w:rsidRPr="00D57CCD">
        <w:rPr>
          <w:color w:val="000000"/>
          <w:sz w:val="28"/>
          <w:lang w:val="ru-RU"/>
        </w:rPr>
        <w:t xml:space="preserve"> </w:t>
      </w:r>
      <w:r>
        <w:rPr>
          <w:color w:val="000000"/>
          <w:sz w:val="28"/>
        </w:rPr>
        <w:t>     </w:t>
      </w:r>
      <w:r w:rsidRPr="00D57CCD">
        <w:rPr>
          <w:color w:val="000000"/>
          <w:sz w:val="28"/>
          <w:lang w:val="ru-RU"/>
        </w:rPr>
        <w:t xml:space="preserve"> 1. Внести в приказ исполняющего обязанности Министра сельского хозяйства Республики Казахстан от 23 июля 2018 года № 317 "Об утверждении Правил субсидирования по возмещению части расходов, понесенных субъектом агропромышленного комплекса, при инвестиционных вложениях" (зарегистрирован в Реестре государственной регистрации нормативных правовых актов № 17320) следующие изменения:</w:t>
      </w:r>
    </w:p>
    <w:p w:rsidR="001C00D8" w:rsidRPr="00D57CCD" w:rsidRDefault="00D57CCD">
      <w:pPr>
        <w:spacing w:after="0"/>
        <w:jc w:val="both"/>
        <w:rPr>
          <w:lang w:val="ru-RU"/>
        </w:rPr>
      </w:pPr>
      <w:bookmarkStart w:id="2" w:name="z6"/>
      <w:bookmarkEnd w:id="1"/>
      <w:r w:rsidRPr="00D57CCD">
        <w:rPr>
          <w:color w:val="000000"/>
          <w:sz w:val="28"/>
          <w:lang w:val="ru-RU"/>
        </w:rPr>
        <w:t xml:space="preserve"> </w:t>
      </w:r>
      <w:r>
        <w:rPr>
          <w:color w:val="000000"/>
          <w:sz w:val="28"/>
        </w:rPr>
        <w:t>     </w:t>
      </w:r>
      <w:r w:rsidRPr="00D57CCD">
        <w:rPr>
          <w:color w:val="000000"/>
          <w:sz w:val="28"/>
          <w:lang w:val="ru-RU"/>
        </w:rPr>
        <w:t xml:space="preserve"> в Правилах субсидирования по возмещению части расходов, понесенных субъектом агропромышленного комплекса, при инвестиционных вложениях, утвержденных указанным приказом:</w:t>
      </w:r>
    </w:p>
    <w:bookmarkEnd w:id="2"/>
    <w:p w:rsidR="001C00D8" w:rsidRPr="00D57CCD" w:rsidRDefault="001C00D8">
      <w:pPr>
        <w:spacing w:after="0"/>
        <w:rPr>
          <w:lang w:val="ru-RU"/>
        </w:rPr>
      </w:pPr>
    </w:p>
    <w:p w:rsidR="001C00D8" w:rsidRPr="00D57CCD" w:rsidRDefault="00D57CCD">
      <w:pPr>
        <w:spacing w:after="0"/>
        <w:jc w:val="both"/>
        <w:rPr>
          <w:lang w:val="ru-RU"/>
        </w:rPr>
      </w:pPr>
      <w:r w:rsidRPr="00D57CCD">
        <w:rPr>
          <w:color w:val="000000"/>
          <w:sz w:val="28"/>
          <w:lang w:val="ru-RU"/>
        </w:rPr>
        <w:t xml:space="preserve"> </w:t>
      </w:r>
      <w:r>
        <w:rPr>
          <w:color w:val="000000"/>
          <w:sz w:val="28"/>
        </w:rPr>
        <w:t>     </w:t>
      </w:r>
      <w:r w:rsidRPr="00D57CCD">
        <w:rPr>
          <w:color w:val="000000"/>
          <w:sz w:val="28"/>
          <w:lang w:val="ru-RU"/>
        </w:rPr>
        <w:t xml:space="preserve"> пункты 11 и 12 изложить в следующей редакции:</w:t>
      </w:r>
    </w:p>
    <w:p w:rsidR="001C00D8" w:rsidRPr="00D57CCD" w:rsidRDefault="00D57CCD">
      <w:pPr>
        <w:spacing w:after="0"/>
        <w:jc w:val="both"/>
        <w:rPr>
          <w:lang w:val="ru-RU"/>
        </w:rPr>
      </w:pPr>
      <w:bookmarkStart w:id="3" w:name="z8"/>
      <w:r>
        <w:rPr>
          <w:color w:val="000000"/>
          <w:sz w:val="28"/>
        </w:rPr>
        <w:t>     </w:t>
      </w:r>
      <w:r w:rsidRPr="00D57CCD">
        <w:rPr>
          <w:color w:val="000000"/>
          <w:sz w:val="28"/>
          <w:lang w:val="ru-RU"/>
        </w:rPr>
        <w:t xml:space="preserve"> "11. Инвестиционные субсидии предоставляются по инвестиционным проектам, введенным в эксплуатацию, не ранее двух лет до года подачи электронной/бумажной заявки. Субсидированию подлежат новая, ранее неиспользованная техника, машины или оборудование:</w:t>
      </w:r>
    </w:p>
    <w:p w:rsidR="001C00D8" w:rsidRPr="00D57CCD" w:rsidRDefault="00D57CCD">
      <w:pPr>
        <w:spacing w:after="0"/>
        <w:jc w:val="both"/>
        <w:rPr>
          <w:lang w:val="ru-RU"/>
        </w:rPr>
      </w:pPr>
      <w:bookmarkStart w:id="4" w:name="z9"/>
      <w:bookmarkEnd w:id="3"/>
      <w:r>
        <w:rPr>
          <w:color w:val="000000"/>
          <w:sz w:val="28"/>
        </w:rPr>
        <w:t>     </w:t>
      </w:r>
      <w:r w:rsidRPr="00D57CCD">
        <w:rPr>
          <w:color w:val="000000"/>
          <w:sz w:val="28"/>
          <w:lang w:val="ru-RU"/>
        </w:rPr>
        <w:t xml:space="preserve"> </w:t>
      </w:r>
      <w:proofErr w:type="gramStart"/>
      <w:r w:rsidRPr="00D57CCD">
        <w:rPr>
          <w:color w:val="000000"/>
          <w:sz w:val="28"/>
          <w:lang w:val="ru-RU"/>
        </w:rPr>
        <w:t>1) приобретенные не ранее 24 (двадцати четырех) месяцев до даты ввода инвестиционного проекта в эксплуатацию;</w:t>
      </w:r>
      <w:proofErr w:type="gramEnd"/>
    </w:p>
    <w:p w:rsidR="001C00D8" w:rsidRPr="00D57CCD" w:rsidRDefault="00D57CCD">
      <w:pPr>
        <w:spacing w:after="0"/>
        <w:jc w:val="both"/>
        <w:rPr>
          <w:lang w:val="ru-RU"/>
        </w:rPr>
      </w:pPr>
      <w:bookmarkStart w:id="5" w:name="z10"/>
      <w:bookmarkEnd w:id="4"/>
      <w:r>
        <w:rPr>
          <w:color w:val="000000"/>
          <w:sz w:val="28"/>
        </w:rPr>
        <w:t>     </w:t>
      </w:r>
      <w:r w:rsidRPr="00D57CCD">
        <w:rPr>
          <w:color w:val="000000"/>
          <w:sz w:val="28"/>
          <w:lang w:val="ru-RU"/>
        </w:rPr>
        <w:t xml:space="preserve"> 2) годом выпуска не ранее 36 (тридцати шести) месяцев до даты ввода инвестиционного проекта в эксплуатацию.</w:t>
      </w:r>
    </w:p>
    <w:p w:rsidR="001C00D8" w:rsidRPr="00D57CCD" w:rsidRDefault="00D57CCD">
      <w:pPr>
        <w:spacing w:after="0"/>
        <w:jc w:val="both"/>
        <w:rPr>
          <w:lang w:val="ru-RU"/>
        </w:rPr>
      </w:pPr>
      <w:bookmarkStart w:id="6" w:name="z11"/>
      <w:bookmarkEnd w:id="5"/>
      <w:r>
        <w:rPr>
          <w:color w:val="000000"/>
          <w:sz w:val="28"/>
        </w:rPr>
        <w:t>     </w:t>
      </w:r>
      <w:r w:rsidRPr="00D57CCD">
        <w:rPr>
          <w:color w:val="000000"/>
          <w:sz w:val="28"/>
          <w:lang w:val="ru-RU"/>
        </w:rPr>
        <w:t xml:space="preserve"> Инвестиционные субсидии по паспорту проекта № 12.1 "</w:t>
      </w:r>
      <w:r w:rsidRPr="000F545A">
        <w:rPr>
          <w:color w:val="000000"/>
          <w:sz w:val="28"/>
          <w:highlight w:val="yellow"/>
          <w:lang w:val="ru-RU"/>
        </w:rPr>
        <w:t>Строительство и расширение аквапонического тепличного комплекса" предоставляются по инвестиционным проектам, введенным в эксплуатацию, не ранее трех лет до года подачи электронной/бумажной заявки.</w:t>
      </w:r>
    </w:p>
    <w:p w:rsidR="001C00D8" w:rsidRPr="00D57CCD" w:rsidRDefault="00D57CCD">
      <w:pPr>
        <w:spacing w:after="0"/>
        <w:jc w:val="both"/>
        <w:rPr>
          <w:lang w:val="ru-RU"/>
        </w:rPr>
      </w:pPr>
      <w:bookmarkStart w:id="7" w:name="z12"/>
      <w:bookmarkEnd w:id="6"/>
      <w:r>
        <w:rPr>
          <w:color w:val="000000"/>
          <w:sz w:val="28"/>
        </w:rPr>
        <w:t>     </w:t>
      </w:r>
      <w:r w:rsidRPr="00D57CCD">
        <w:rPr>
          <w:color w:val="000000"/>
          <w:sz w:val="28"/>
          <w:lang w:val="ru-RU"/>
        </w:rPr>
        <w:t xml:space="preserve"> 12. Если по паспортам проекта предполагается приобретение только техники, машин и/или оборудования, то субсидированию подлежат техника, </w:t>
      </w:r>
      <w:r w:rsidRPr="00D57CCD">
        <w:rPr>
          <w:color w:val="000000"/>
          <w:sz w:val="28"/>
          <w:lang w:val="ru-RU"/>
        </w:rPr>
        <w:lastRenderedPageBreak/>
        <w:t>машины и/или оборудование, приобретенные не ранее 3 (трех) лет до года подачи заявки.</w:t>
      </w:r>
    </w:p>
    <w:p w:rsidR="001C00D8" w:rsidRPr="00D57CCD" w:rsidRDefault="00D57CCD">
      <w:pPr>
        <w:spacing w:after="0"/>
        <w:jc w:val="both"/>
        <w:rPr>
          <w:lang w:val="ru-RU"/>
        </w:rPr>
      </w:pPr>
      <w:bookmarkStart w:id="8" w:name="z13"/>
      <w:bookmarkEnd w:id="7"/>
      <w:r>
        <w:rPr>
          <w:color w:val="000000"/>
          <w:sz w:val="28"/>
        </w:rPr>
        <w:t>     </w:t>
      </w:r>
      <w:r w:rsidRPr="00D57CCD">
        <w:rPr>
          <w:color w:val="000000"/>
          <w:sz w:val="28"/>
          <w:lang w:val="ru-RU"/>
        </w:rPr>
        <w:t xml:space="preserve"> Субсидирование техники, машин и оборудования, указанных в паспортах проектов № 1 и № 1.1, осуществляется </w:t>
      </w:r>
      <w:r w:rsidRPr="000F545A">
        <w:rPr>
          <w:color w:val="000000"/>
          <w:sz w:val="28"/>
          <w:highlight w:val="yellow"/>
          <w:lang w:val="ru-RU"/>
        </w:rPr>
        <w:t>в соответствии с перечнем моделей техники и машин, а также их производителей и официальных дилеров</w:t>
      </w:r>
      <w:r w:rsidRPr="00D57CCD">
        <w:rPr>
          <w:color w:val="000000"/>
          <w:sz w:val="28"/>
          <w:lang w:val="ru-RU"/>
        </w:rPr>
        <w:t xml:space="preserve"> (далее – Перечень). Перечень предоставляется уполномоченным органом в области государственной поддержки индустриальной деятельности не позднее 1 декабря текущего года на последующий год и не позднее 1 июля соответствующего года. В течение 3 (трех) рабочих дней после получения Перечень размещается администратором в информационной системе субсидирования.</w:t>
      </w:r>
    </w:p>
    <w:p w:rsidR="001C00D8" w:rsidRPr="00D57CCD" w:rsidRDefault="00D57CCD">
      <w:pPr>
        <w:spacing w:after="0"/>
        <w:jc w:val="both"/>
        <w:rPr>
          <w:lang w:val="ru-RU"/>
        </w:rPr>
      </w:pPr>
      <w:bookmarkStart w:id="9" w:name="z14"/>
      <w:bookmarkEnd w:id="8"/>
      <w:r>
        <w:rPr>
          <w:color w:val="000000"/>
          <w:sz w:val="28"/>
        </w:rPr>
        <w:t>     </w:t>
      </w:r>
      <w:r w:rsidRPr="00D57CCD">
        <w:rPr>
          <w:color w:val="000000"/>
          <w:sz w:val="28"/>
          <w:lang w:val="ru-RU"/>
        </w:rPr>
        <w:t xml:space="preserve"> При этом</w:t>
      </w:r>
      <w:proofErr w:type="gramStart"/>
      <w:r w:rsidRPr="00D57CCD">
        <w:rPr>
          <w:color w:val="000000"/>
          <w:sz w:val="28"/>
          <w:lang w:val="ru-RU"/>
        </w:rPr>
        <w:t>,</w:t>
      </w:r>
      <w:proofErr w:type="gramEnd"/>
      <w:r w:rsidRPr="00D57CCD">
        <w:rPr>
          <w:color w:val="000000"/>
          <w:sz w:val="28"/>
          <w:lang w:val="ru-RU"/>
        </w:rPr>
        <w:t xml:space="preserve"> в случае отсутствия заявленной модели техники и машин в Перечне, субсидирование осуществляется по паспорту проекта № 1.";</w:t>
      </w:r>
    </w:p>
    <w:bookmarkEnd w:id="9"/>
    <w:p w:rsidR="001C00D8" w:rsidRPr="00D57CCD" w:rsidRDefault="001C00D8">
      <w:pPr>
        <w:spacing w:after="0"/>
        <w:rPr>
          <w:lang w:val="ru-RU"/>
        </w:rPr>
      </w:pPr>
    </w:p>
    <w:p w:rsidR="001C00D8" w:rsidRPr="00D57CCD" w:rsidRDefault="00D57CCD">
      <w:pPr>
        <w:spacing w:after="0"/>
        <w:jc w:val="both"/>
        <w:rPr>
          <w:lang w:val="ru-RU"/>
        </w:rPr>
      </w:pPr>
      <w:r w:rsidRPr="00D57CCD">
        <w:rPr>
          <w:color w:val="000000"/>
          <w:sz w:val="28"/>
          <w:lang w:val="ru-RU"/>
        </w:rPr>
        <w:t xml:space="preserve"> </w:t>
      </w:r>
      <w:r>
        <w:rPr>
          <w:color w:val="000000"/>
          <w:sz w:val="28"/>
        </w:rPr>
        <w:t>     </w:t>
      </w:r>
      <w:r w:rsidRPr="00D57CCD">
        <w:rPr>
          <w:color w:val="000000"/>
          <w:sz w:val="28"/>
          <w:lang w:val="ru-RU"/>
        </w:rPr>
        <w:t xml:space="preserve"> пункт 18 изложить в следующей редакции:</w:t>
      </w:r>
    </w:p>
    <w:p w:rsidR="001C00D8" w:rsidRPr="00D57CCD" w:rsidRDefault="00D57CCD">
      <w:pPr>
        <w:spacing w:after="0"/>
        <w:jc w:val="both"/>
        <w:rPr>
          <w:lang w:val="ru-RU"/>
        </w:rPr>
      </w:pPr>
      <w:bookmarkStart w:id="10" w:name="z16"/>
      <w:r>
        <w:rPr>
          <w:color w:val="000000"/>
          <w:sz w:val="28"/>
        </w:rPr>
        <w:t>     </w:t>
      </w:r>
      <w:r w:rsidRPr="00D57CCD">
        <w:rPr>
          <w:color w:val="000000"/>
          <w:sz w:val="28"/>
          <w:lang w:val="ru-RU"/>
        </w:rPr>
        <w:t xml:space="preserve"> "18. Увеличение доли возмещения инвестиционных вложений возможно за счет местного бюджета по следующим паспортам проектов:</w:t>
      </w:r>
    </w:p>
    <w:p w:rsidR="001C00D8" w:rsidRPr="00D57CCD" w:rsidRDefault="00D57CCD">
      <w:pPr>
        <w:spacing w:after="0"/>
        <w:jc w:val="both"/>
        <w:rPr>
          <w:lang w:val="ru-RU"/>
        </w:rPr>
      </w:pPr>
      <w:bookmarkStart w:id="11" w:name="z17"/>
      <w:bookmarkEnd w:id="10"/>
      <w:r>
        <w:rPr>
          <w:color w:val="000000"/>
          <w:sz w:val="28"/>
        </w:rPr>
        <w:t>     </w:t>
      </w:r>
      <w:r w:rsidRPr="00D57CCD">
        <w:rPr>
          <w:color w:val="000000"/>
          <w:sz w:val="28"/>
          <w:lang w:val="ru-RU"/>
        </w:rPr>
        <w:t xml:space="preserve"> до 35 (тридцати пяти) %:</w:t>
      </w:r>
    </w:p>
    <w:p w:rsidR="001C00D8" w:rsidRPr="00D57CCD" w:rsidRDefault="00D57CCD">
      <w:pPr>
        <w:spacing w:after="0"/>
        <w:jc w:val="both"/>
        <w:rPr>
          <w:lang w:val="ru-RU"/>
        </w:rPr>
      </w:pPr>
      <w:bookmarkStart w:id="12" w:name="z18"/>
      <w:bookmarkEnd w:id="11"/>
      <w:r>
        <w:rPr>
          <w:color w:val="000000"/>
          <w:sz w:val="28"/>
        </w:rPr>
        <w:t>     </w:t>
      </w:r>
      <w:r w:rsidRPr="00D57CCD">
        <w:rPr>
          <w:color w:val="000000"/>
          <w:sz w:val="28"/>
          <w:lang w:val="ru-RU"/>
        </w:rPr>
        <w:t xml:space="preserve"> по паспортам проектов № 1 "Приобретение сельскохозяйственной техники, машин и оборудования" и </w:t>
      </w:r>
      <w:r w:rsidRPr="000F545A">
        <w:rPr>
          <w:color w:val="000000"/>
          <w:sz w:val="28"/>
          <w:highlight w:val="yellow"/>
          <w:lang w:val="ru-RU"/>
        </w:rPr>
        <w:t>№ 1.1 "Приобретение востребованной сельскохозяйственной техники"</w:t>
      </w:r>
      <w:r w:rsidRPr="00D57CCD">
        <w:rPr>
          <w:color w:val="000000"/>
          <w:sz w:val="28"/>
          <w:lang w:val="ru-RU"/>
        </w:rPr>
        <w:t xml:space="preserve"> – по приоритетным видам техники, машин и оборудования, предусмотренным в программах развития территорий областей с указанием обоснований;</w:t>
      </w:r>
    </w:p>
    <w:p w:rsidR="001C00D8" w:rsidRPr="00D57CCD" w:rsidRDefault="00D57CCD">
      <w:pPr>
        <w:spacing w:after="0"/>
        <w:jc w:val="both"/>
        <w:rPr>
          <w:lang w:val="ru-RU"/>
        </w:rPr>
      </w:pPr>
      <w:bookmarkStart w:id="13" w:name="z19"/>
      <w:bookmarkEnd w:id="12"/>
      <w:r>
        <w:rPr>
          <w:color w:val="000000"/>
          <w:sz w:val="28"/>
        </w:rPr>
        <w:t>     </w:t>
      </w:r>
      <w:r w:rsidRPr="00D57CCD">
        <w:rPr>
          <w:color w:val="000000"/>
          <w:sz w:val="28"/>
          <w:lang w:val="ru-RU"/>
        </w:rPr>
        <w:t xml:space="preserve"> до 40 (сорока) %:</w:t>
      </w:r>
    </w:p>
    <w:p w:rsidR="001C00D8" w:rsidRPr="00D57CCD" w:rsidRDefault="00D57CCD">
      <w:pPr>
        <w:spacing w:after="0"/>
        <w:jc w:val="both"/>
        <w:rPr>
          <w:lang w:val="ru-RU"/>
        </w:rPr>
      </w:pPr>
      <w:bookmarkStart w:id="14" w:name="z20"/>
      <w:bookmarkEnd w:id="13"/>
      <w:r>
        <w:rPr>
          <w:color w:val="000000"/>
          <w:sz w:val="28"/>
        </w:rPr>
        <w:t>     </w:t>
      </w:r>
      <w:r w:rsidRPr="00D57CCD">
        <w:rPr>
          <w:color w:val="000000"/>
          <w:sz w:val="28"/>
          <w:lang w:val="ru-RU"/>
        </w:rPr>
        <w:t xml:space="preserve"> по паспортам проектов № 6 "Создание и расширение объектов для выращивания крупного рогатого скота/коз молочного направления" и </w:t>
      </w:r>
      <w:r w:rsidRPr="000F545A">
        <w:rPr>
          <w:color w:val="000000"/>
          <w:sz w:val="28"/>
          <w:highlight w:val="yellow"/>
          <w:lang w:val="ru-RU"/>
        </w:rPr>
        <w:t>№ 14 "Закладка плодово-ягодных культур и винограда от 5 гектаров";</w:t>
      </w:r>
    </w:p>
    <w:p w:rsidR="001C00D8" w:rsidRPr="00D57CCD" w:rsidRDefault="00D57CCD">
      <w:pPr>
        <w:spacing w:after="0"/>
        <w:jc w:val="both"/>
        <w:rPr>
          <w:lang w:val="ru-RU"/>
        </w:rPr>
      </w:pPr>
      <w:bookmarkStart w:id="15" w:name="z21"/>
      <w:bookmarkEnd w:id="14"/>
      <w:r>
        <w:rPr>
          <w:color w:val="000000"/>
          <w:sz w:val="28"/>
        </w:rPr>
        <w:t>     </w:t>
      </w:r>
      <w:r w:rsidRPr="00D57CCD">
        <w:rPr>
          <w:color w:val="000000"/>
          <w:sz w:val="28"/>
          <w:lang w:val="ru-RU"/>
        </w:rPr>
        <w:t xml:space="preserve"> до 50 (пятидесяти) %:</w:t>
      </w:r>
    </w:p>
    <w:p w:rsidR="001C00D8" w:rsidRPr="00D57CCD" w:rsidRDefault="00D57CCD">
      <w:pPr>
        <w:spacing w:after="0"/>
        <w:jc w:val="both"/>
        <w:rPr>
          <w:lang w:val="ru-RU"/>
        </w:rPr>
      </w:pPr>
      <w:bookmarkStart w:id="16" w:name="z22"/>
      <w:bookmarkEnd w:id="15"/>
      <w:r>
        <w:rPr>
          <w:color w:val="000000"/>
          <w:sz w:val="28"/>
        </w:rPr>
        <w:t>     </w:t>
      </w:r>
      <w:r w:rsidRPr="00D57CCD">
        <w:rPr>
          <w:color w:val="000000"/>
          <w:sz w:val="28"/>
          <w:lang w:val="ru-RU"/>
        </w:rPr>
        <w:t xml:space="preserve"> по паспорту проекта № 1 "Приобретение сельскохозяйственной техники, машин и оборудования" по следующим позициям: № 3.1, 3.2; 4.1, 4.2; 50.2.2;</w:t>
      </w:r>
    </w:p>
    <w:p w:rsidR="001C00D8" w:rsidRPr="00D57CCD" w:rsidRDefault="00D57CCD">
      <w:pPr>
        <w:spacing w:after="0"/>
        <w:jc w:val="both"/>
        <w:rPr>
          <w:lang w:val="ru-RU"/>
        </w:rPr>
      </w:pPr>
      <w:bookmarkStart w:id="17" w:name="z23"/>
      <w:bookmarkEnd w:id="16"/>
      <w:r>
        <w:rPr>
          <w:color w:val="000000"/>
          <w:sz w:val="28"/>
        </w:rPr>
        <w:t>     </w:t>
      </w:r>
      <w:r w:rsidRPr="00D57CCD">
        <w:rPr>
          <w:color w:val="000000"/>
          <w:sz w:val="28"/>
          <w:lang w:val="ru-RU"/>
        </w:rPr>
        <w:t xml:space="preserve"> по паспорту проекта № 1 "Приобретение сельскохозяйственной техники, машин и оборудования" для сельскохозяйственных кооперативов по следующим позициям: 1.1-1.3; 2.1-2.2; 13; 17.1; 17.3; 18; 25-30; 31.1; 32; 34.1; 35-37; 40-45; 48.1.1-48.1.2; 48.2.1-48.2.2; 49; 50.1.1-50.1.2; 51; 54; 55; 59;</w:t>
      </w:r>
    </w:p>
    <w:p w:rsidR="001C00D8" w:rsidRPr="00D57CCD" w:rsidRDefault="00D57CCD">
      <w:pPr>
        <w:spacing w:after="0"/>
        <w:jc w:val="both"/>
        <w:rPr>
          <w:lang w:val="ru-RU"/>
        </w:rPr>
      </w:pPr>
      <w:bookmarkStart w:id="18" w:name="z24"/>
      <w:bookmarkEnd w:id="17"/>
      <w:r>
        <w:rPr>
          <w:color w:val="000000"/>
          <w:sz w:val="28"/>
        </w:rPr>
        <w:t>     </w:t>
      </w:r>
      <w:r w:rsidRPr="00D57CCD">
        <w:rPr>
          <w:color w:val="000000"/>
          <w:sz w:val="28"/>
          <w:lang w:val="ru-RU"/>
        </w:rPr>
        <w:t xml:space="preserve"> по паспорту проекта № 8 "Создание и расширение молокоперерабатывающего объекта, создание молокоприемных пунктов, приобретение оборудования и техники для сельскохозяйственных кооперативов, заготовительных организаций, молокоприемных пунктов и </w:t>
      </w:r>
      <w:r w:rsidRPr="00D57CCD">
        <w:rPr>
          <w:color w:val="000000"/>
          <w:sz w:val="28"/>
          <w:lang w:val="ru-RU"/>
        </w:rPr>
        <w:lastRenderedPageBreak/>
        <w:t>молокоперерабатывающих предприятий" для сельскохозяйственных кооперативов.</w:t>
      </w:r>
    </w:p>
    <w:p w:rsidR="001C00D8" w:rsidRDefault="00D57CCD">
      <w:pPr>
        <w:spacing w:after="0"/>
        <w:jc w:val="both"/>
      </w:pPr>
      <w:bookmarkStart w:id="19" w:name="z25"/>
      <w:bookmarkEnd w:id="18"/>
      <w:r>
        <w:rPr>
          <w:color w:val="000000"/>
          <w:sz w:val="28"/>
        </w:rPr>
        <w:t>     </w:t>
      </w:r>
      <w:r w:rsidRPr="00D57CCD">
        <w:rPr>
          <w:color w:val="000000"/>
          <w:sz w:val="28"/>
          <w:lang w:val="ru-RU"/>
        </w:rPr>
        <w:t xml:space="preserve"> При этом</w:t>
      </w:r>
      <w:proofErr w:type="gramStart"/>
      <w:r w:rsidRPr="00D57CCD">
        <w:rPr>
          <w:color w:val="000000"/>
          <w:sz w:val="28"/>
          <w:lang w:val="ru-RU"/>
        </w:rPr>
        <w:t>,</w:t>
      </w:r>
      <w:proofErr w:type="gramEnd"/>
      <w:r w:rsidRPr="00D57CCD">
        <w:rPr>
          <w:color w:val="000000"/>
          <w:sz w:val="28"/>
          <w:lang w:val="ru-RU"/>
        </w:rPr>
        <w:t xml:space="preserve"> один сельскохозяйственный кооператив может получить инвестиционные субсидии на приобретенную </w:t>
      </w:r>
      <w:r>
        <w:rPr>
          <w:color w:val="000000"/>
          <w:sz w:val="28"/>
        </w:rPr>
        <w:t>(приобретаемую) технику, машины и оборудование, до:</w:t>
      </w:r>
    </w:p>
    <w:p w:rsidR="001C00D8" w:rsidRPr="00D57CCD" w:rsidRDefault="00D57CCD">
      <w:pPr>
        <w:spacing w:after="0"/>
        <w:jc w:val="both"/>
        <w:rPr>
          <w:lang w:val="ru-RU"/>
        </w:rPr>
      </w:pPr>
      <w:bookmarkStart w:id="20" w:name="z26"/>
      <w:bookmarkEnd w:id="19"/>
      <w:r>
        <w:rPr>
          <w:color w:val="000000"/>
          <w:sz w:val="28"/>
        </w:rPr>
        <w:t xml:space="preserve">      </w:t>
      </w:r>
      <w:r w:rsidRPr="00D57CCD">
        <w:rPr>
          <w:color w:val="000000"/>
          <w:sz w:val="28"/>
          <w:lang w:val="ru-RU"/>
        </w:rPr>
        <w:t>трех тракторов с соответствующим количеством прицепного и навесного оборудования;</w:t>
      </w:r>
    </w:p>
    <w:p w:rsidR="001C00D8" w:rsidRPr="00D57CCD" w:rsidRDefault="00D57CCD">
      <w:pPr>
        <w:spacing w:after="0"/>
        <w:jc w:val="both"/>
        <w:rPr>
          <w:lang w:val="ru-RU"/>
        </w:rPr>
      </w:pPr>
      <w:bookmarkStart w:id="21" w:name="z27"/>
      <w:bookmarkEnd w:id="20"/>
      <w:r>
        <w:rPr>
          <w:color w:val="000000"/>
          <w:sz w:val="28"/>
        </w:rPr>
        <w:t>     </w:t>
      </w:r>
      <w:r w:rsidRPr="00D57CCD">
        <w:rPr>
          <w:color w:val="000000"/>
          <w:sz w:val="28"/>
          <w:lang w:val="ru-RU"/>
        </w:rPr>
        <w:t xml:space="preserve"> двух зерноуборочных комбайнов и соответствующего количества навесного и прицепного оборудования;</w:t>
      </w:r>
    </w:p>
    <w:p w:rsidR="001C00D8" w:rsidRPr="00D57CCD" w:rsidRDefault="00D57CCD">
      <w:pPr>
        <w:spacing w:after="0"/>
        <w:jc w:val="both"/>
        <w:rPr>
          <w:lang w:val="ru-RU"/>
        </w:rPr>
      </w:pPr>
      <w:bookmarkStart w:id="22" w:name="z28"/>
      <w:bookmarkEnd w:id="21"/>
      <w:r>
        <w:rPr>
          <w:color w:val="000000"/>
          <w:sz w:val="28"/>
        </w:rPr>
        <w:t>     </w:t>
      </w:r>
      <w:r w:rsidRPr="00D57CCD">
        <w:rPr>
          <w:color w:val="000000"/>
          <w:sz w:val="28"/>
          <w:lang w:val="ru-RU"/>
        </w:rPr>
        <w:t xml:space="preserve"> двух автомобилей для перевозки грузов сельскохозяйственного назначения и прицепа самосвального.</w:t>
      </w:r>
    </w:p>
    <w:p w:rsidR="001C00D8" w:rsidRPr="00D57CCD" w:rsidRDefault="00D57CCD">
      <w:pPr>
        <w:spacing w:after="0"/>
        <w:jc w:val="both"/>
        <w:rPr>
          <w:lang w:val="ru-RU"/>
        </w:rPr>
      </w:pPr>
      <w:bookmarkStart w:id="23" w:name="z29"/>
      <w:bookmarkEnd w:id="22"/>
      <w:r>
        <w:rPr>
          <w:color w:val="000000"/>
          <w:sz w:val="28"/>
        </w:rPr>
        <w:t>     </w:t>
      </w:r>
      <w:r w:rsidRPr="00D57CCD">
        <w:rPr>
          <w:color w:val="000000"/>
          <w:sz w:val="28"/>
          <w:lang w:val="ru-RU"/>
        </w:rPr>
        <w:t xml:space="preserve"> Для сельскохозяйственных кооперативов не распространяется требование по минимальному нормативу на одну единицу техники (гектар/ условная голова крупного рогатого скота)</w:t>
      </w:r>
      <w:proofErr w:type="gramStart"/>
      <w:r w:rsidRPr="00D57CCD">
        <w:rPr>
          <w:color w:val="000000"/>
          <w:sz w:val="28"/>
          <w:lang w:val="ru-RU"/>
        </w:rPr>
        <w:t>."</w:t>
      </w:r>
      <w:proofErr w:type="gramEnd"/>
      <w:r w:rsidRPr="00D57CCD">
        <w:rPr>
          <w:color w:val="000000"/>
          <w:sz w:val="28"/>
          <w:lang w:val="ru-RU"/>
        </w:rPr>
        <w:t>;</w:t>
      </w:r>
    </w:p>
    <w:bookmarkEnd w:id="23"/>
    <w:p w:rsidR="001C00D8" w:rsidRPr="00D57CCD" w:rsidRDefault="001C00D8">
      <w:pPr>
        <w:spacing w:after="0"/>
        <w:rPr>
          <w:lang w:val="ru-RU"/>
        </w:rPr>
      </w:pPr>
    </w:p>
    <w:p w:rsidR="001C00D8" w:rsidRPr="00D57CCD" w:rsidRDefault="00D57CCD">
      <w:pPr>
        <w:spacing w:after="0"/>
        <w:jc w:val="both"/>
        <w:rPr>
          <w:lang w:val="ru-RU"/>
        </w:rPr>
      </w:pPr>
      <w:r w:rsidRPr="00D57CCD">
        <w:rPr>
          <w:color w:val="000000"/>
          <w:sz w:val="28"/>
          <w:lang w:val="ru-RU"/>
        </w:rPr>
        <w:t xml:space="preserve"> </w:t>
      </w:r>
      <w:r>
        <w:rPr>
          <w:color w:val="000000"/>
          <w:sz w:val="28"/>
        </w:rPr>
        <w:t>     </w:t>
      </w:r>
      <w:r w:rsidRPr="00D57CCD">
        <w:rPr>
          <w:color w:val="000000"/>
          <w:sz w:val="28"/>
          <w:lang w:val="ru-RU"/>
        </w:rPr>
        <w:t xml:space="preserve"> пункт 20 изложить в следующей редакции:</w:t>
      </w:r>
    </w:p>
    <w:p w:rsidR="001C00D8" w:rsidRPr="00D57CCD" w:rsidRDefault="00D57CCD">
      <w:pPr>
        <w:spacing w:after="0"/>
        <w:jc w:val="both"/>
        <w:rPr>
          <w:lang w:val="ru-RU"/>
        </w:rPr>
      </w:pPr>
      <w:bookmarkStart w:id="24" w:name="z31"/>
      <w:r>
        <w:rPr>
          <w:color w:val="000000"/>
          <w:sz w:val="28"/>
        </w:rPr>
        <w:t>     </w:t>
      </w:r>
      <w:r w:rsidRPr="00D57CCD">
        <w:rPr>
          <w:color w:val="000000"/>
          <w:sz w:val="28"/>
          <w:lang w:val="ru-RU"/>
        </w:rPr>
        <w:t xml:space="preserve"> "20. Прием заявок осуществляется по месту реализации инвестиционного проекта с 1 февраля по 15 декабря (включительно) соответствующего года, при наличии свободных от обязатель</w:t>
      </w:r>
      <w:proofErr w:type="gramStart"/>
      <w:r w:rsidRPr="00D57CCD">
        <w:rPr>
          <w:color w:val="000000"/>
          <w:sz w:val="28"/>
          <w:lang w:val="ru-RU"/>
        </w:rPr>
        <w:t>ств ср</w:t>
      </w:r>
      <w:proofErr w:type="gramEnd"/>
      <w:r w:rsidRPr="00D57CCD">
        <w:rPr>
          <w:color w:val="000000"/>
          <w:sz w:val="28"/>
          <w:lang w:val="ru-RU"/>
        </w:rPr>
        <w:t>едств на инвестиционное субсидирование в соответствующем году (далее – Свободный бюджет).</w:t>
      </w:r>
    </w:p>
    <w:p w:rsidR="001C00D8" w:rsidRPr="00D57CCD" w:rsidRDefault="00D57CCD">
      <w:pPr>
        <w:spacing w:after="0"/>
        <w:jc w:val="both"/>
        <w:rPr>
          <w:lang w:val="ru-RU"/>
        </w:rPr>
      </w:pPr>
      <w:bookmarkStart w:id="25" w:name="z32"/>
      <w:bookmarkEnd w:id="24"/>
      <w:r>
        <w:rPr>
          <w:color w:val="000000"/>
          <w:sz w:val="28"/>
        </w:rPr>
        <w:t>     </w:t>
      </w:r>
      <w:r w:rsidRPr="00D57CCD">
        <w:rPr>
          <w:color w:val="000000"/>
          <w:sz w:val="28"/>
          <w:lang w:val="ru-RU"/>
        </w:rPr>
        <w:t xml:space="preserve"> По паспорту проекта № 4 "Создание инфраструктуры обводнения пастбищ и обеспечения водой животноводческих хозяйств (колодцы, скважины)" прием заявок осуществляется по месту реализации инвестиционного проекта с 1 мая по 1 октября (включительно) соответствующего года, при наличии Свободного бюджета.</w:t>
      </w:r>
    </w:p>
    <w:p w:rsidR="001C00D8" w:rsidRPr="00D57CCD" w:rsidRDefault="00D57CCD">
      <w:pPr>
        <w:spacing w:after="0"/>
        <w:jc w:val="both"/>
        <w:rPr>
          <w:lang w:val="ru-RU"/>
        </w:rPr>
      </w:pPr>
      <w:bookmarkStart w:id="26" w:name="z33"/>
      <w:bookmarkEnd w:id="25"/>
      <w:r>
        <w:rPr>
          <w:color w:val="000000"/>
          <w:sz w:val="28"/>
        </w:rPr>
        <w:t>     </w:t>
      </w:r>
      <w:r w:rsidRPr="00D57CCD">
        <w:rPr>
          <w:color w:val="000000"/>
          <w:sz w:val="28"/>
          <w:lang w:val="ru-RU"/>
        </w:rPr>
        <w:t xml:space="preserve"> В случае отсутствия Свободного бюджета, заявки на инвестиционное субсидирование включаются в реестр мониторинга</w:t>
      </w:r>
      <w:proofErr w:type="gramStart"/>
      <w:r w:rsidRPr="00D57CCD">
        <w:rPr>
          <w:color w:val="000000"/>
          <w:sz w:val="28"/>
          <w:lang w:val="ru-RU"/>
        </w:rPr>
        <w:t>.";</w:t>
      </w:r>
      <w:proofErr w:type="gramEnd"/>
    </w:p>
    <w:bookmarkEnd w:id="26"/>
    <w:p w:rsidR="001C00D8" w:rsidRDefault="00780FC2">
      <w:pPr>
        <w:spacing w:after="0"/>
        <w:rPr>
          <w:color w:val="FF0000"/>
          <w:lang w:val="ru-RU"/>
        </w:rPr>
      </w:pPr>
      <w:r w:rsidRPr="00780FC2">
        <w:rPr>
          <w:color w:val="FF0000"/>
          <w:highlight w:val="yellow"/>
          <w:lang w:val="ru-RU"/>
        </w:rPr>
        <w:t>11 паспорт исключен</w:t>
      </w:r>
    </w:p>
    <w:p w:rsidR="00780FC2" w:rsidRPr="00780FC2" w:rsidRDefault="00780FC2">
      <w:pPr>
        <w:spacing w:after="0"/>
        <w:rPr>
          <w:color w:val="FF0000"/>
          <w:lang w:val="ru-RU"/>
        </w:rPr>
      </w:pPr>
    </w:p>
    <w:p w:rsidR="001C00D8" w:rsidRPr="00D57CCD" w:rsidRDefault="00D57CCD">
      <w:pPr>
        <w:spacing w:after="0"/>
        <w:jc w:val="both"/>
        <w:rPr>
          <w:lang w:val="ru-RU"/>
        </w:rPr>
      </w:pPr>
      <w:r w:rsidRPr="00D57CCD">
        <w:rPr>
          <w:color w:val="000000"/>
          <w:sz w:val="28"/>
          <w:lang w:val="ru-RU"/>
        </w:rPr>
        <w:t xml:space="preserve"> </w:t>
      </w:r>
      <w:r>
        <w:rPr>
          <w:color w:val="000000"/>
          <w:sz w:val="28"/>
        </w:rPr>
        <w:t>     </w:t>
      </w:r>
      <w:r w:rsidRPr="00D57CCD">
        <w:rPr>
          <w:color w:val="000000"/>
          <w:sz w:val="28"/>
          <w:lang w:val="ru-RU"/>
        </w:rPr>
        <w:t xml:space="preserve"> пункты 45 и 46 изложить в следующей редакции:</w:t>
      </w:r>
    </w:p>
    <w:p w:rsidR="001C00D8" w:rsidRPr="00D57CCD" w:rsidRDefault="00D57CCD">
      <w:pPr>
        <w:spacing w:after="0"/>
        <w:jc w:val="both"/>
        <w:rPr>
          <w:lang w:val="ru-RU"/>
        </w:rPr>
      </w:pPr>
      <w:bookmarkStart w:id="27" w:name="z35"/>
      <w:r>
        <w:rPr>
          <w:color w:val="000000"/>
          <w:sz w:val="28"/>
        </w:rPr>
        <w:t>     </w:t>
      </w:r>
      <w:r w:rsidRPr="00D57CCD">
        <w:rPr>
          <w:color w:val="000000"/>
          <w:sz w:val="28"/>
          <w:lang w:val="ru-RU"/>
        </w:rPr>
        <w:t xml:space="preserve"> "45. При приобретении в лизинг вновь введенного в эксплуатацию производственного комплекса (лизинг готового проекта) инвестором (услугополучателем) в соответствии с настоящими Правилами выступает лизингополучатель. Вновь введенным производственным комплексом является комплекс, который был введен в эксплуатацию не ранее 12 (двенадцати) месяцев до даты подачи заявки.</w:t>
      </w:r>
    </w:p>
    <w:p w:rsidR="001C00D8" w:rsidRPr="00D57CCD" w:rsidRDefault="00D57CCD">
      <w:pPr>
        <w:spacing w:after="0"/>
        <w:jc w:val="both"/>
        <w:rPr>
          <w:lang w:val="ru-RU"/>
        </w:rPr>
      </w:pPr>
      <w:bookmarkStart w:id="28" w:name="z36"/>
      <w:bookmarkEnd w:id="27"/>
      <w:r>
        <w:rPr>
          <w:color w:val="000000"/>
          <w:sz w:val="28"/>
        </w:rPr>
        <w:t>     </w:t>
      </w:r>
      <w:r w:rsidRPr="00D57CCD">
        <w:rPr>
          <w:color w:val="000000"/>
          <w:sz w:val="28"/>
          <w:lang w:val="ru-RU"/>
        </w:rPr>
        <w:t xml:space="preserve"> </w:t>
      </w:r>
      <w:r w:rsidRPr="00780FC2">
        <w:rPr>
          <w:color w:val="000000"/>
          <w:sz w:val="28"/>
          <w:highlight w:val="yellow"/>
          <w:lang w:val="ru-RU"/>
        </w:rPr>
        <w:t>При этом</w:t>
      </w:r>
      <w:proofErr w:type="gramStart"/>
      <w:r w:rsidRPr="00780FC2">
        <w:rPr>
          <w:color w:val="000000"/>
          <w:sz w:val="28"/>
          <w:highlight w:val="yellow"/>
          <w:lang w:val="ru-RU"/>
        </w:rPr>
        <w:t>,</w:t>
      </w:r>
      <w:proofErr w:type="gramEnd"/>
      <w:r w:rsidRPr="00780FC2">
        <w:rPr>
          <w:color w:val="000000"/>
          <w:sz w:val="28"/>
          <w:highlight w:val="yellow"/>
          <w:lang w:val="ru-RU"/>
        </w:rPr>
        <w:t xml:space="preserve"> в случае передачи лизингополучателем в качестве имущественного (паевого) взноса сельскохозяйственному кооперативу права </w:t>
      </w:r>
      <w:r w:rsidRPr="00780FC2">
        <w:rPr>
          <w:color w:val="000000"/>
          <w:sz w:val="28"/>
          <w:highlight w:val="yellow"/>
          <w:lang w:val="ru-RU"/>
        </w:rPr>
        <w:lastRenderedPageBreak/>
        <w:t>пользования вновь введенным производственным комплексом в установленном законодательством Республики Казахстан порядке, инвестором (услугополучателем) в соответствии с настоящими Правилами может выступать сельскохозяйственный кооператив, члены которого являются лизингополучателями.</w:t>
      </w:r>
    </w:p>
    <w:p w:rsidR="001C00D8" w:rsidRDefault="00D57CCD">
      <w:pPr>
        <w:spacing w:after="0"/>
        <w:jc w:val="both"/>
      </w:pPr>
      <w:bookmarkStart w:id="29" w:name="z37"/>
      <w:bookmarkEnd w:id="28"/>
      <w:r w:rsidRPr="00D57CCD">
        <w:rPr>
          <w:color w:val="000000"/>
          <w:sz w:val="28"/>
          <w:lang w:val="ru-RU"/>
        </w:rPr>
        <w:t xml:space="preserve"> </w:t>
      </w:r>
      <w:r>
        <w:rPr>
          <w:color w:val="000000"/>
          <w:sz w:val="28"/>
        </w:rPr>
        <w:t>     </w:t>
      </w:r>
      <w:r w:rsidRPr="00D57CCD">
        <w:rPr>
          <w:color w:val="000000"/>
          <w:sz w:val="28"/>
          <w:lang w:val="ru-RU"/>
        </w:rPr>
        <w:t xml:space="preserve"> 46. Инвестор (услугополучатель) подает заявку на инвестиционное субсидирование по лизингу готовых проектов по форме согласно приложению 14 к настоящим Правилам с прикреплением к ней следующих подтверждающих документов в электронном формате "</w:t>
      </w:r>
      <w:r>
        <w:rPr>
          <w:color w:val="000000"/>
          <w:sz w:val="28"/>
        </w:rPr>
        <w:t>PDF</w:t>
      </w:r>
      <w:r w:rsidRPr="00D57CCD">
        <w:rPr>
          <w:color w:val="000000"/>
          <w:sz w:val="28"/>
          <w:lang w:val="ru-RU"/>
        </w:rPr>
        <w:t xml:space="preserve"> (</w:t>
      </w:r>
      <w:r>
        <w:rPr>
          <w:color w:val="000000"/>
          <w:sz w:val="28"/>
        </w:rPr>
        <w:t>Portable</w:t>
      </w:r>
      <w:r w:rsidRPr="00D57CCD">
        <w:rPr>
          <w:color w:val="000000"/>
          <w:sz w:val="28"/>
          <w:lang w:val="ru-RU"/>
        </w:rPr>
        <w:t xml:space="preserve"> </w:t>
      </w:r>
      <w:r>
        <w:rPr>
          <w:color w:val="000000"/>
          <w:sz w:val="28"/>
        </w:rPr>
        <w:t>Document</w:t>
      </w:r>
      <w:r w:rsidRPr="00D57CCD">
        <w:rPr>
          <w:color w:val="000000"/>
          <w:sz w:val="28"/>
          <w:lang w:val="ru-RU"/>
        </w:rPr>
        <w:t xml:space="preserve"> </w:t>
      </w:r>
      <w:r>
        <w:rPr>
          <w:color w:val="000000"/>
          <w:sz w:val="28"/>
        </w:rPr>
        <w:t>Format</w:t>
      </w:r>
      <w:r w:rsidRPr="00D57CCD">
        <w:rPr>
          <w:color w:val="000000"/>
          <w:sz w:val="28"/>
          <w:lang w:val="ru-RU"/>
        </w:rPr>
        <w:t xml:space="preserve">)" (сканированная копия подписанного и заверенного печатью </w:t>
      </w:r>
      <w:r>
        <w:rPr>
          <w:color w:val="000000"/>
          <w:sz w:val="28"/>
        </w:rPr>
        <w:t>(при наличии) инвестора бумажного варианта):</w:t>
      </w:r>
    </w:p>
    <w:p w:rsidR="001C00D8" w:rsidRPr="00D57CCD" w:rsidRDefault="00D57CCD">
      <w:pPr>
        <w:spacing w:after="0"/>
        <w:jc w:val="both"/>
        <w:rPr>
          <w:lang w:val="ru-RU"/>
        </w:rPr>
      </w:pPr>
      <w:bookmarkStart w:id="30" w:name="z38"/>
      <w:bookmarkEnd w:id="29"/>
      <w:r>
        <w:rPr>
          <w:color w:val="000000"/>
          <w:sz w:val="28"/>
        </w:rPr>
        <w:t xml:space="preserve">      </w:t>
      </w:r>
      <w:r w:rsidRPr="00D57CCD">
        <w:rPr>
          <w:color w:val="000000"/>
          <w:sz w:val="28"/>
          <w:lang w:val="ru-RU"/>
        </w:rPr>
        <w:t>1) копия трехстороннего соглашения между инвестором (услугополучателем), лизингодателем и продавцом объекта;</w:t>
      </w:r>
    </w:p>
    <w:p w:rsidR="001C00D8" w:rsidRPr="00D57CCD" w:rsidRDefault="00D57CCD">
      <w:pPr>
        <w:spacing w:after="0"/>
        <w:jc w:val="both"/>
        <w:rPr>
          <w:lang w:val="ru-RU"/>
        </w:rPr>
      </w:pPr>
      <w:bookmarkStart w:id="31" w:name="z39"/>
      <w:bookmarkEnd w:id="30"/>
      <w:r>
        <w:rPr>
          <w:color w:val="000000"/>
          <w:sz w:val="28"/>
        </w:rPr>
        <w:t>     </w:t>
      </w:r>
      <w:r w:rsidRPr="00D57CCD">
        <w:rPr>
          <w:color w:val="000000"/>
          <w:sz w:val="28"/>
          <w:lang w:val="ru-RU"/>
        </w:rPr>
        <w:t xml:space="preserve"> 2) копия договора купли-продажи объекта, заключенного между продавцом и лизингодателем;</w:t>
      </w:r>
    </w:p>
    <w:p w:rsidR="001C00D8" w:rsidRPr="00D57CCD" w:rsidRDefault="00D57CCD">
      <w:pPr>
        <w:spacing w:after="0"/>
        <w:jc w:val="both"/>
        <w:rPr>
          <w:lang w:val="ru-RU"/>
        </w:rPr>
      </w:pPr>
      <w:bookmarkStart w:id="32" w:name="z40"/>
      <w:bookmarkEnd w:id="31"/>
      <w:r>
        <w:rPr>
          <w:color w:val="000000"/>
          <w:sz w:val="28"/>
        </w:rPr>
        <w:t>     </w:t>
      </w:r>
      <w:r w:rsidRPr="00D57CCD">
        <w:rPr>
          <w:color w:val="000000"/>
          <w:sz w:val="28"/>
          <w:lang w:val="ru-RU"/>
        </w:rPr>
        <w:t xml:space="preserve"> 3) заверенный финансовым институтом договор лизинга объекта;</w:t>
      </w:r>
    </w:p>
    <w:p w:rsidR="001C00D8" w:rsidRPr="00D57CCD" w:rsidRDefault="00D57CCD">
      <w:pPr>
        <w:spacing w:after="0"/>
        <w:jc w:val="both"/>
        <w:rPr>
          <w:lang w:val="ru-RU"/>
        </w:rPr>
      </w:pPr>
      <w:bookmarkStart w:id="33" w:name="z41"/>
      <w:bookmarkEnd w:id="32"/>
      <w:r w:rsidRPr="00D57CCD">
        <w:rPr>
          <w:color w:val="000000"/>
          <w:sz w:val="28"/>
          <w:lang w:val="ru-RU"/>
        </w:rPr>
        <w:t xml:space="preserve"> </w:t>
      </w:r>
      <w:r>
        <w:rPr>
          <w:color w:val="000000"/>
          <w:sz w:val="28"/>
        </w:rPr>
        <w:t>     </w:t>
      </w:r>
      <w:r w:rsidRPr="00D57CCD">
        <w:rPr>
          <w:color w:val="000000"/>
          <w:sz w:val="28"/>
          <w:lang w:val="ru-RU"/>
        </w:rPr>
        <w:t xml:space="preserve"> </w:t>
      </w:r>
      <w:proofErr w:type="gramStart"/>
      <w:r w:rsidRPr="00D57CCD">
        <w:rPr>
          <w:color w:val="000000"/>
          <w:sz w:val="28"/>
          <w:lang w:val="ru-RU"/>
        </w:rPr>
        <w:t>4) копия акта приемки объекта инвестиционного проекта в эксплуатацию (при создании новых производственных мощностей или расширение действующих) или акта ввода в эксплуатацию пускового комплекса или очереди инвестиционного проекта (согласно требованиям, указанным в пункте 14 настоящих Правил) в соответствии с формой акта приемки объекта в эксплуатацию, а также в соответствии с пунктом 2 статьи 73 Закона об архитектурной, градостроительной и строительной</w:t>
      </w:r>
      <w:proofErr w:type="gramEnd"/>
      <w:r w:rsidRPr="00D57CCD">
        <w:rPr>
          <w:color w:val="000000"/>
          <w:sz w:val="28"/>
          <w:lang w:val="ru-RU"/>
        </w:rPr>
        <w:t xml:space="preserve"> деятельности;</w:t>
      </w:r>
    </w:p>
    <w:p w:rsidR="001C00D8" w:rsidRPr="00D57CCD" w:rsidRDefault="00D57CCD">
      <w:pPr>
        <w:spacing w:after="0"/>
        <w:jc w:val="both"/>
        <w:rPr>
          <w:lang w:val="ru-RU"/>
        </w:rPr>
      </w:pPr>
      <w:bookmarkStart w:id="34" w:name="z42"/>
      <w:bookmarkEnd w:id="33"/>
      <w:r>
        <w:rPr>
          <w:color w:val="000000"/>
          <w:sz w:val="28"/>
        </w:rPr>
        <w:t>     </w:t>
      </w:r>
      <w:r w:rsidRPr="00D57CCD">
        <w:rPr>
          <w:color w:val="000000"/>
          <w:sz w:val="28"/>
          <w:lang w:val="ru-RU"/>
        </w:rPr>
        <w:t xml:space="preserve"> 5) копия акта ввода оборудования и/или инвестиционного объекта в эксплуатацию;</w:t>
      </w:r>
    </w:p>
    <w:p w:rsidR="001C00D8" w:rsidRPr="00D57CCD" w:rsidRDefault="00D57CCD">
      <w:pPr>
        <w:spacing w:after="0"/>
        <w:jc w:val="both"/>
        <w:rPr>
          <w:lang w:val="ru-RU"/>
        </w:rPr>
      </w:pPr>
      <w:bookmarkStart w:id="35" w:name="z43"/>
      <w:bookmarkEnd w:id="34"/>
      <w:r>
        <w:rPr>
          <w:color w:val="000000"/>
          <w:sz w:val="28"/>
        </w:rPr>
        <w:t>     </w:t>
      </w:r>
      <w:r w:rsidRPr="00D57CCD">
        <w:rPr>
          <w:color w:val="000000"/>
          <w:sz w:val="28"/>
          <w:lang w:val="ru-RU"/>
        </w:rPr>
        <w:t xml:space="preserve"> 6) копии договоров купли-продажи, счетов-фактур, подтверждающих инвестиционные вложения продавца при реализации инвестиционного проекта;</w:t>
      </w:r>
    </w:p>
    <w:p w:rsidR="001C00D8" w:rsidRPr="00D57CCD" w:rsidRDefault="00D57CCD">
      <w:pPr>
        <w:spacing w:after="0"/>
        <w:jc w:val="both"/>
        <w:rPr>
          <w:lang w:val="ru-RU"/>
        </w:rPr>
      </w:pPr>
      <w:bookmarkStart w:id="36" w:name="z44"/>
      <w:bookmarkEnd w:id="35"/>
      <w:r>
        <w:rPr>
          <w:color w:val="000000"/>
          <w:sz w:val="28"/>
        </w:rPr>
        <w:t>     </w:t>
      </w:r>
      <w:r w:rsidRPr="00D57CCD">
        <w:rPr>
          <w:color w:val="000000"/>
          <w:sz w:val="28"/>
          <w:lang w:val="ru-RU"/>
        </w:rPr>
        <w:t xml:space="preserve"> 7) копии актов приема-передачи оборудования;</w:t>
      </w:r>
    </w:p>
    <w:p w:rsidR="001C00D8" w:rsidRPr="00D57CCD" w:rsidRDefault="00D57CCD">
      <w:pPr>
        <w:spacing w:after="0"/>
        <w:jc w:val="both"/>
        <w:rPr>
          <w:lang w:val="ru-RU"/>
        </w:rPr>
      </w:pPr>
      <w:bookmarkStart w:id="37" w:name="z45"/>
      <w:bookmarkEnd w:id="36"/>
      <w:r>
        <w:rPr>
          <w:color w:val="000000"/>
          <w:sz w:val="28"/>
        </w:rPr>
        <w:t>     </w:t>
      </w:r>
      <w:r w:rsidRPr="00D57CCD">
        <w:rPr>
          <w:color w:val="000000"/>
          <w:sz w:val="28"/>
          <w:lang w:val="ru-RU"/>
        </w:rPr>
        <w:t xml:space="preserve"> 8) копия бизнес-плана к проекту;</w:t>
      </w:r>
    </w:p>
    <w:p w:rsidR="001C00D8" w:rsidRPr="00D57CCD" w:rsidRDefault="00D57CCD">
      <w:pPr>
        <w:spacing w:after="0"/>
        <w:jc w:val="both"/>
        <w:rPr>
          <w:lang w:val="ru-RU"/>
        </w:rPr>
      </w:pPr>
      <w:bookmarkStart w:id="38" w:name="z46"/>
      <w:bookmarkEnd w:id="37"/>
      <w:r w:rsidRPr="00D57CCD">
        <w:rPr>
          <w:color w:val="000000"/>
          <w:sz w:val="28"/>
          <w:lang w:val="ru-RU"/>
        </w:rPr>
        <w:t xml:space="preserve"> </w:t>
      </w:r>
      <w:r>
        <w:rPr>
          <w:color w:val="000000"/>
          <w:sz w:val="28"/>
        </w:rPr>
        <w:t>     </w:t>
      </w:r>
      <w:r w:rsidRPr="00D57CCD">
        <w:rPr>
          <w:color w:val="000000"/>
          <w:sz w:val="28"/>
          <w:lang w:val="ru-RU"/>
        </w:rPr>
        <w:t xml:space="preserve"> 9) копия проектно-сметной документации, имеющей положительное заключение экспертизы проектов в соответствии со статьей 60 и главой 9-1 Закона об архитектурной, градостроительной и строительной деятельности (по паспортам проектов, по которым предусмотрено субсидирование в соответствии с проектно-сметной документацией);</w:t>
      </w:r>
    </w:p>
    <w:p w:rsidR="001C00D8" w:rsidRPr="00780FC2" w:rsidRDefault="00D57CCD">
      <w:pPr>
        <w:spacing w:after="0"/>
        <w:jc w:val="both"/>
        <w:rPr>
          <w:highlight w:val="yellow"/>
          <w:lang w:val="ru-RU"/>
        </w:rPr>
      </w:pPr>
      <w:bookmarkStart w:id="39" w:name="z47"/>
      <w:bookmarkEnd w:id="38"/>
      <w:r>
        <w:rPr>
          <w:color w:val="000000"/>
          <w:sz w:val="28"/>
        </w:rPr>
        <w:t>     </w:t>
      </w:r>
      <w:r w:rsidRPr="00D57CCD">
        <w:rPr>
          <w:color w:val="000000"/>
          <w:sz w:val="28"/>
          <w:lang w:val="ru-RU"/>
        </w:rPr>
        <w:t xml:space="preserve"> </w:t>
      </w:r>
      <w:proofErr w:type="gramStart"/>
      <w:r w:rsidRPr="00780FC2">
        <w:rPr>
          <w:color w:val="000000"/>
          <w:sz w:val="28"/>
          <w:highlight w:val="yellow"/>
          <w:lang w:val="ru-RU"/>
        </w:rPr>
        <w:t xml:space="preserve">10) в случае подачи заявки от сельскохозяйственного кооператива, копии документов, содержащих информацию о передаче лизингополучателем в качестве имущественного (паевого) взноса сельскохозяйственному кооперативу </w:t>
      </w:r>
      <w:r w:rsidRPr="00780FC2">
        <w:rPr>
          <w:color w:val="000000"/>
          <w:sz w:val="28"/>
          <w:highlight w:val="yellow"/>
          <w:lang w:val="ru-RU"/>
        </w:rPr>
        <w:lastRenderedPageBreak/>
        <w:t>права пользования объектом лизинга с приложением копии выписки из решения общего собрания членов сельскохозяйственного кооператива о приеме в члены сельскохозяйственного кооператива и копии решения лизингодателя о согласии на передачу в качестве имущественного (паевого) взноса сельскохозяйственному кооперативу права пользования</w:t>
      </w:r>
      <w:proofErr w:type="gramEnd"/>
      <w:r w:rsidRPr="00780FC2">
        <w:rPr>
          <w:color w:val="000000"/>
          <w:sz w:val="28"/>
          <w:highlight w:val="yellow"/>
          <w:lang w:val="ru-RU"/>
        </w:rPr>
        <w:t xml:space="preserve"> объектом лизинга.</w:t>
      </w:r>
    </w:p>
    <w:p w:rsidR="001C00D8" w:rsidRPr="00D57CCD" w:rsidRDefault="00D57CCD">
      <w:pPr>
        <w:spacing w:after="0"/>
        <w:jc w:val="both"/>
        <w:rPr>
          <w:lang w:val="ru-RU"/>
        </w:rPr>
      </w:pPr>
      <w:bookmarkStart w:id="40" w:name="z48"/>
      <w:bookmarkEnd w:id="39"/>
      <w:r w:rsidRPr="00780FC2">
        <w:rPr>
          <w:color w:val="000000"/>
          <w:sz w:val="28"/>
          <w:highlight w:val="yellow"/>
        </w:rPr>
        <w:t>     </w:t>
      </w:r>
      <w:r w:rsidRPr="00780FC2">
        <w:rPr>
          <w:color w:val="000000"/>
          <w:sz w:val="28"/>
          <w:highlight w:val="yellow"/>
          <w:lang w:val="ru-RU"/>
        </w:rPr>
        <w:t xml:space="preserve"> В рамках субсидирования лизинга готовых проектов субсидирование на приобретение техники и машин не осуществляется</w:t>
      </w:r>
      <w:proofErr w:type="gramStart"/>
      <w:r w:rsidRPr="00780FC2">
        <w:rPr>
          <w:color w:val="000000"/>
          <w:sz w:val="28"/>
          <w:highlight w:val="yellow"/>
          <w:lang w:val="ru-RU"/>
        </w:rPr>
        <w:t>.";</w:t>
      </w:r>
      <w:proofErr w:type="gramEnd"/>
    </w:p>
    <w:bookmarkEnd w:id="40"/>
    <w:p w:rsidR="001C00D8" w:rsidRPr="00D57CCD" w:rsidRDefault="001C00D8">
      <w:pPr>
        <w:spacing w:after="0"/>
        <w:rPr>
          <w:lang w:val="ru-RU"/>
        </w:rPr>
      </w:pPr>
    </w:p>
    <w:p w:rsidR="001C00D8" w:rsidRDefault="00D57CCD">
      <w:pPr>
        <w:spacing w:after="0"/>
        <w:jc w:val="both"/>
      </w:pPr>
      <w:r w:rsidRPr="00D57CCD">
        <w:rPr>
          <w:color w:val="000000"/>
          <w:sz w:val="28"/>
          <w:lang w:val="ru-RU"/>
        </w:rPr>
        <w:t xml:space="preserve"> </w:t>
      </w:r>
      <w:r>
        <w:rPr>
          <w:color w:val="000000"/>
          <w:sz w:val="28"/>
        </w:rPr>
        <w:t>     </w:t>
      </w:r>
      <w:r w:rsidRPr="00D57CCD">
        <w:rPr>
          <w:color w:val="000000"/>
          <w:sz w:val="28"/>
          <w:lang w:val="ru-RU"/>
        </w:rPr>
        <w:t xml:space="preserve"> приложение 1 к указанным Правилам изложить в новой редакции согласно приложению </w:t>
      </w:r>
      <w:r>
        <w:rPr>
          <w:color w:val="000000"/>
          <w:sz w:val="28"/>
        </w:rPr>
        <w:t>1 к настоящему приказу;</w:t>
      </w:r>
    </w:p>
    <w:p w:rsidR="001C00D8" w:rsidRDefault="001C00D8">
      <w:pPr>
        <w:spacing w:after="0"/>
      </w:pPr>
    </w:p>
    <w:p w:rsidR="001C00D8" w:rsidRDefault="00D57CCD">
      <w:pPr>
        <w:spacing w:after="0"/>
        <w:jc w:val="both"/>
      </w:pPr>
      <w:r>
        <w:rPr>
          <w:color w:val="000000"/>
          <w:sz w:val="28"/>
        </w:rPr>
        <w:t xml:space="preserve">       </w:t>
      </w:r>
      <w:r w:rsidRPr="00D57CCD">
        <w:rPr>
          <w:color w:val="000000"/>
          <w:sz w:val="28"/>
          <w:lang w:val="ru-RU"/>
        </w:rPr>
        <w:t xml:space="preserve">приложение 2 к указанным Правилам изложить в новой редакции согласно приложению </w:t>
      </w:r>
      <w:r>
        <w:rPr>
          <w:color w:val="000000"/>
          <w:sz w:val="28"/>
        </w:rPr>
        <w:t>2 к настоящему приказу;</w:t>
      </w:r>
    </w:p>
    <w:p w:rsidR="001C00D8" w:rsidRDefault="001C00D8">
      <w:pPr>
        <w:spacing w:after="0"/>
      </w:pPr>
    </w:p>
    <w:p w:rsidR="001C00D8" w:rsidRDefault="00D57CCD">
      <w:pPr>
        <w:spacing w:after="0"/>
        <w:jc w:val="both"/>
      </w:pPr>
      <w:r>
        <w:rPr>
          <w:color w:val="000000"/>
          <w:sz w:val="28"/>
        </w:rPr>
        <w:t xml:space="preserve">       </w:t>
      </w:r>
      <w:r w:rsidRPr="00D57CCD">
        <w:rPr>
          <w:color w:val="000000"/>
          <w:sz w:val="28"/>
          <w:lang w:val="ru-RU"/>
        </w:rPr>
        <w:t xml:space="preserve">приложение 14 к указанным Правилам изложить в новой редакции согласно приложению </w:t>
      </w:r>
      <w:r>
        <w:rPr>
          <w:color w:val="000000"/>
          <w:sz w:val="28"/>
        </w:rPr>
        <w:t>3 к настоящему приказу.</w:t>
      </w:r>
    </w:p>
    <w:p w:rsidR="001C00D8" w:rsidRPr="00D57CCD" w:rsidRDefault="00D57CCD">
      <w:pPr>
        <w:spacing w:after="0"/>
        <w:jc w:val="both"/>
        <w:rPr>
          <w:lang w:val="ru-RU"/>
        </w:rPr>
      </w:pPr>
      <w:bookmarkStart w:id="41" w:name="z52"/>
      <w:r>
        <w:rPr>
          <w:color w:val="000000"/>
          <w:sz w:val="28"/>
        </w:rPr>
        <w:t xml:space="preserve">      </w:t>
      </w:r>
      <w:r w:rsidRPr="00D57CCD">
        <w:rPr>
          <w:color w:val="000000"/>
          <w:sz w:val="28"/>
          <w:lang w:val="ru-RU"/>
        </w:rPr>
        <w:t>2. Департаменту производства и переработки растениеводческой продукции Министерства сельского хозяйства Республики Казахстан в установленном законодательством порядке обеспечить:</w:t>
      </w:r>
    </w:p>
    <w:p w:rsidR="001C00D8" w:rsidRPr="00D57CCD" w:rsidRDefault="00D57CCD">
      <w:pPr>
        <w:spacing w:after="0"/>
        <w:jc w:val="both"/>
        <w:rPr>
          <w:lang w:val="ru-RU"/>
        </w:rPr>
      </w:pPr>
      <w:bookmarkStart w:id="42" w:name="z53"/>
      <w:bookmarkEnd w:id="41"/>
      <w:r>
        <w:rPr>
          <w:color w:val="000000"/>
          <w:sz w:val="28"/>
        </w:rPr>
        <w:t>     </w:t>
      </w:r>
      <w:r w:rsidRPr="00D57CCD">
        <w:rPr>
          <w:color w:val="000000"/>
          <w:sz w:val="28"/>
          <w:lang w:val="ru-RU"/>
        </w:rPr>
        <w:t xml:space="preserve"> 1) государственную регистрацию настоящего приказа в Министерстве юстиции Республики Казахстан;</w:t>
      </w:r>
    </w:p>
    <w:p w:rsidR="001C00D8" w:rsidRPr="00D57CCD" w:rsidRDefault="00D57CCD">
      <w:pPr>
        <w:spacing w:after="0"/>
        <w:jc w:val="both"/>
        <w:rPr>
          <w:lang w:val="ru-RU"/>
        </w:rPr>
      </w:pPr>
      <w:bookmarkStart w:id="43" w:name="z54"/>
      <w:bookmarkEnd w:id="42"/>
      <w:r>
        <w:rPr>
          <w:color w:val="000000"/>
          <w:sz w:val="28"/>
        </w:rPr>
        <w:t>     </w:t>
      </w:r>
      <w:r w:rsidRPr="00D57CCD">
        <w:rPr>
          <w:color w:val="000000"/>
          <w:sz w:val="28"/>
          <w:lang w:val="ru-RU"/>
        </w:rPr>
        <w:t xml:space="preserve"> 2) размещение настоящего приказа на интернет-ресурсе Министерства сельского хозяйства Республики Казахстан после его официального опубликования.</w:t>
      </w:r>
    </w:p>
    <w:p w:rsidR="001C00D8" w:rsidRPr="00D57CCD" w:rsidRDefault="00D57CCD">
      <w:pPr>
        <w:spacing w:after="0"/>
        <w:jc w:val="both"/>
        <w:rPr>
          <w:lang w:val="ru-RU"/>
        </w:rPr>
      </w:pPr>
      <w:bookmarkStart w:id="44" w:name="z55"/>
      <w:bookmarkEnd w:id="43"/>
      <w:r>
        <w:rPr>
          <w:color w:val="000000"/>
          <w:sz w:val="28"/>
        </w:rPr>
        <w:t>     </w:t>
      </w:r>
      <w:r w:rsidRPr="00D57CCD">
        <w:rPr>
          <w:color w:val="000000"/>
          <w:sz w:val="28"/>
          <w:lang w:val="ru-RU"/>
        </w:rPr>
        <w:t xml:space="preserve"> 3. Контроль за исполнением настоящего приказа возложить </w:t>
      </w:r>
      <w:proofErr w:type="gramStart"/>
      <w:r w:rsidRPr="00D57CCD">
        <w:rPr>
          <w:color w:val="000000"/>
          <w:sz w:val="28"/>
          <w:lang w:val="ru-RU"/>
        </w:rPr>
        <w:t>на</w:t>
      </w:r>
      <w:proofErr w:type="gramEnd"/>
      <w:r w:rsidRPr="00D57CCD">
        <w:rPr>
          <w:color w:val="000000"/>
          <w:sz w:val="28"/>
          <w:lang w:val="ru-RU"/>
        </w:rPr>
        <w:t xml:space="preserve"> </w:t>
      </w:r>
      <w:proofErr w:type="gramStart"/>
      <w:r w:rsidRPr="00D57CCD">
        <w:rPr>
          <w:color w:val="000000"/>
          <w:sz w:val="28"/>
          <w:lang w:val="ru-RU"/>
        </w:rPr>
        <w:t>курирующего</w:t>
      </w:r>
      <w:proofErr w:type="gramEnd"/>
      <w:r w:rsidRPr="00D57CCD">
        <w:rPr>
          <w:color w:val="000000"/>
          <w:sz w:val="28"/>
          <w:lang w:val="ru-RU"/>
        </w:rPr>
        <w:t xml:space="preserve"> вице-министра сельского хозяйства Республики Казахстан.</w:t>
      </w:r>
    </w:p>
    <w:p w:rsidR="001C00D8" w:rsidRPr="00D57CCD" w:rsidRDefault="00D57CCD">
      <w:pPr>
        <w:spacing w:after="0"/>
        <w:jc w:val="both"/>
        <w:rPr>
          <w:lang w:val="ru-RU"/>
        </w:rPr>
      </w:pPr>
      <w:bookmarkStart w:id="45" w:name="z56"/>
      <w:bookmarkEnd w:id="44"/>
      <w:r>
        <w:rPr>
          <w:color w:val="000000"/>
          <w:sz w:val="28"/>
        </w:rPr>
        <w:t>     </w:t>
      </w:r>
      <w:r w:rsidRPr="00D57CCD">
        <w:rPr>
          <w:color w:val="000000"/>
          <w:sz w:val="28"/>
          <w:lang w:val="ru-RU"/>
        </w:rPr>
        <w:t xml:space="preserve"> 4. Настоящий приказ вводится в действие по истечении десяти календарных дней после дня его первого официального опубликования.</w:t>
      </w:r>
    </w:p>
    <w:tbl>
      <w:tblPr>
        <w:tblW w:w="0" w:type="auto"/>
        <w:tblCellSpacing w:w="0" w:type="auto"/>
        <w:tblLook w:val="04A0"/>
      </w:tblPr>
      <w:tblGrid>
        <w:gridCol w:w="6330"/>
        <w:gridCol w:w="3447"/>
      </w:tblGrid>
      <w:tr w:rsidR="001C00D8">
        <w:trPr>
          <w:trHeight w:val="30"/>
          <w:tblCellSpacing w:w="0" w:type="auto"/>
        </w:trPr>
        <w:tc>
          <w:tcPr>
            <w:tcW w:w="7795" w:type="dxa"/>
            <w:tcMar>
              <w:top w:w="15" w:type="dxa"/>
              <w:left w:w="15" w:type="dxa"/>
              <w:bottom w:w="15" w:type="dxa"/>
              <w:right w:w="15" w:type="dxa"/>
            </w:tcMar>
            <w:vAlign w:val="center"/>
          </w:tcPr>
          <w:bookmarkEnd w:id="45"/>
          <w:p w:rsidR="001C00D8" w:rsidRPr="00D57CCD" w:rsidRDefault="00D57CCD">
            <w:pPr>
              <w:spacing w:after="0"/>
              <w:rPr>
                <w:lang w:val="ru-RU"/>
              </w:rPr>
            </w:pPr>
            <w:r>
              <w:rPr>
                <w:i/>
                <w:color w:val="000000"/>
                <w:sz w:val="20"/>
              </w:rPr>
              <w:t>     </w:t>
            </w:r>
            <w:r w:rsidRPr="00D57CCD">
              <w:rPr>
                <w:i/>
                <w:color w:val="000000"/>
                <w:sz w:val="20"/>
                <w:lang w:val="ru-RU"/>
              </w:rPr>
              <w:t xml:space="preserve"> Министр сельского хозяйства</w:t>
            </w:r>
            <w:r w:rsidRPr="00D57CCD">
              <w:rPr>
                <w:lang w:val="ru-RU"/>
              </w:rPr>
              <w:br/>
            </w:r>
            <w:r w:rsidRPr="00D57CCD">
              <w:rPr>
                <w:i/>
                <w:color w:val="000000"/>
                <w:sz w:val="20"/>
                <w:lang w:val="ru-RU"/>
              </w:rPr>
              <w:t xml:space="preserve">Республики Казахстан </w:t>
            </w:r>
          </w:p>
        </w:tc>
        <w:tc>
          <w:tcPr>
            <w:tcW w:w="4205" w:type="dxa"/>
            <w:tcMar>
              <w:top w:w="15" w:type="dxa"/>
              <w:left w:w="15" w:type="dxa"/>
              <w:bottom w:w="15" w:type="dxa"/>
              <w:right w:w="15" w:type="dxa"/>
            </w:tcMar>
            <w:vAlign w:val="center"/>
          </w:tcPr>
          <w:p w:rsidR="001C00D8" w:rsidRDefault="00D57CCD">
            <w:pPr>
              <w:spacing w:after="0"/>
            </w:pPr>
            <w:r>
              <w:rPr>
                <w:i/>
                <w:color w:val="000000"/>
                <w:sz w:val="20"/>
              </w:rPr>
              <w:t>С. Омаров</w:t>
            </w:r>
          </w:p>
        </w:tc>
      </w:tr>
    </w:tbl>
    <w:p w:rsidR="001C00D8" w:rsidRPr="00D57CCD" w:rsidRDefault="00D57CCD">
      <w:pPr>
        <w:spacing w:after="0"/>
        <w:jc w:val="both"/>
        <w:rPr>
          <w:lang w:val="ru-RU"/>
        </w:rPr>
      </w:pPr>
      <w:bookmarkStart w:id="46" w:name="z58"/>
      <w:r>
        <w:rPr>
          <w:color w:val="000000"/>
          <w:sz w:val="28"/>
        </w:rPr>
        <w:t>     </w:t>
      </w:r>
      <w:r w:rsidRPr="00D57CCD">
        <w:rPr>
          <w:color w:val="000000"/>
          <w:sz w:val="28"/>
          <w:lang w:val="ru-RU"/>
        </w:rPr>
        <w:t xml:space="preserve"> "СОГЛАСОВАН"</w:t>
      </w:r>
      <w:r w:rsidRPr="00D57CCD">
        <w:rPr>
          <w:lang w:val="ru-RU"/>
        </w:rPr>
        <w:br/>
      </w:r>
      <w:r w:rsidRPr="00D57CCD">
        <w:rPr>
          <w:color w:val="000000"/>
          <w:sz w:val="28"/>
          <w:lang w:val="ru-RU"/>
        </w:rPr>
        <w:t>Министерство индустрии</w:t>
      </w:r>
      <w:r w:rsidRPr="00D57CCD">
        <w:rPr>
          <w:lang w:val="ru-RU"/>
        </w:rPr>
        <w:br/>
      </w:r>
      <w:r w:rsidRPr="00D57CCD">
        <w:rPr>
          <w:color w:val="000000"/>
          <w:sz w:val="28"/>
          <w:lang w:val="ru-RU"/>
        </w:rPr>
        <w:t>и инфраструктурного развития</w:t>
      </w:r>
      <w:r w:rsidRPr="00D57CCD">
        <w:rPr>
          <w:lang w:val="ru-RU"/>
        </w:rPr>
        <w:br/>
      </w:r>
      <w:r w:rsidRPr="00D57CCD">
        <w:rPr>
          <w:color w:val="000000"/>
          <w:sz w:val="28"/>
          <w:lang w:val="ru-RU"/>
        </w:rPr>
        <w:t>Республики Казахстан</w:t>
      </w:r>
    </w:p>
    <w:p w:rsidR="001C00D8" w:rsidRPr="00D57CCD" w:rsidRDefault="00D57CCD">
      <w:pPr>
        <w:spacing w:after="0"/>
        <w:jc w:val="both"/>
        <w:rPr>
          <w:lang w:val="ru-RU"/>
        </w:rPr>
      </w:pPr>
      <w:bookmarkStart w:id="47" w:name="z59"/>
      <w:bookmarkEnd w:id="46"/>
      <w:r>
        <w:rPr>
          <w:color w:val="000000"/>
          <w:sz w:val="28"/>
        </w:rPr>
        <w:t>     </w:t>
      </w:r>
      <w:r w:rsidRPr="00D57CCD">
        <w:rPr>
          <w:color w:val="000000"/>
          <w:sz w:val="28"/>
          <w:lang w:val="ru-RU"/>
        </w:rPr>
        <w:t xml:space="preserve"> "СОГЛАСОВАН"</w:t>
      </w:r>
      <w:r w:rsidRPr="00D57CCD">
        <w:rPr>
          <w:lang w:val="ru-RU"/>
        </w:rPr>
        <w:br/>
      </w:r>
      <w:r w:rsidRPr="00D57CCD">
        <w:rPr>
          <w:color w:val="000000"/>
          <w:sz w:val="28"/>
          <w:lang w:val="ru-RU"/>
        </w:rPr>
        <w:t>Министерство финансов</w:t>
      </w:r>
      <w:r w:rsidRPr="00D57CCD">
        <w:rPr>
          <w:lang w:val="ru-RU"/>
        </w:rPr>
        <w:br/>
      </w:r>
      <w:r w:rsidRPr="00D57CCD">
        <w:rPr>
          <w:color w:val="000000"/>
          <w:sz w:val="28"/>
          <w:lang w:val="ru-RU"/>
        </w:rPr>
        <w:t>Республики Казахстан</w:t>
      </w:r>
    </w:p>
    <w:p w:rsidR="001C00D8" w:rsidRPr="00D57CCD" w:rsidRDefault="00D57CCD">
      <w:pPr>
        <w:spacing w:after="0"/>
        <w:jc w:val="both"/>
        <w:rPr>
          <w:lang w:val="ru-RU"/>
        </w:rPr>
      </w:pPr>
      <w:bookmarkStart w:id="48" w:name="z60"/>
      <w:bookmarkEnd w:id="47"/>
      <w:r>
        <w:rPr>
          <w:color w:val="000000"/>
          <w:sz w:val="28"/>
        </w:rPr>
        <w:lastRenderedPageBreak/>
        <w:t>     </w:t>
      </w:r>
      <w:r w:rsidRPr="00D57CCD">
        <w:rPr>
          <w:color w:val="000000"/>
          <w:sz w:val="28"/>
          <w:lang w:val="ru-RU"/>
        </w:rPr>
        <w:t xml:space="preserve"> "СОГЛАСОВАН"</w:t>
      </w:r>
      <w:r w:rsidRPr="00D57CCD">
        <w:rPr>
          <w:lang w:val="ru-RU"/>
        </w:rPr>
        <w:br/>
      </w:r>
      <w:r w:rsidRPr="00D57CCD">
        <w:rPr>
          <w:color w:val="000000"/>
          <w:sz w:val="28"/>
          <w:lang w:val="ru-RU"/>
        </w:rPr>
        <w:t>Бюро национальной статистики</w:t>
      </w:r>
      <w:r w:rsidRPr="00D57CCD">
        <w:rPr>
          <w:lang w:val="ru-RU"/>
        </w:rPr>
        <w:br/>
      </w:r>
      <w:r w:rsidRPr="00D57CCD">
        <w:rPr>
          <w:color w:val="000000"/>
          <w:sz w:val="28"/>
          <w:lang w:val="ru-RU"/>
        </w:rPr>
        <w:t>Агентства по стратегическому</w:t>
      </w:r>
      <w:r w:rsidRPr="00D57CCD">
        <w:rPr>
          <w:lang w:val="ru-RU"/>
        </w:rPr>
        <w:br/>
      </w:r>
      <w:r w:rsidRPr="00D57CCD">
        <w:rPr>
          <w:color w:val="000000"/>
          <w:sz w:val="28"/>
          <w:lang w:val="ru-RU"/>
        </w:rPr>
        <w:t>планированию и реформам</w:t>
      </w:r>
      <w:r w:rsidRPr="00D57CCD">
        <w:rPr>
          <w:lang w:val="ru-RU"/>
        </w:rPr>
        <w:br/>
      </w:r>
      <w:r w:rsidRPr="00D57CCD">
        <w:rPr>
          <w:color w:val="000000"/>
          <w:sz w:val="28"/>
          <w:lang w:val="ru-RU"/>
        </w:rPr>
        <w:t>Республики Казахстан</w:t>
      </w:r>
    </w:p>
    <w:p w:rsidR="001C00D8" w:rsidRPr="00D57CCD" w:rsidRDefault="00D57CCD">
      <w:pPr>
        <w:spacing w:after="0"/>
        <w:jc w:val="both"/>
        <w:rPr>
          <w:lang w:val="ru-RU"/>
        </w:rPr>
      </w:pPr>
      <w:bookmarkStart w:id="49" w:name="z61"/>
      <w:bookmarkEnd w:id="48"/>
      <w:r>
        <w:rPr>
          <w:color w:val="000000"/>
          <w:sz w:val="28"/>
        </w:rPr>
        <w:t>     </w:t>
      </w:r>
      <w:r w:rsidRPr="00D57CCD">
        <w:rPr>
          <w:color w:val="000000"/>
          <w:sz w:val="28"/>
          <w:lang w:val="ru-RU"/>
        </w:rPr>
        <w:t xml:space="preserve"> "СОГЛАСОВАН"</w:t>
      </w:r>
      <w:r w:rsidRPr="00D57CCD">
        <w:rPr>
          <w:lang w:val="ru-RU"/>
        </w:rPr>
        <w:br/>
      </w:r>
      <w:r w:rsidRPr="00D57CCD">
        <w:rPr>
          <w:color w:val="000000"/>
          <w:sz w:val="28"/>
          <w:lang w:val="ru-RU"/>
        </w:rPr>
        <w:t>Министерство национальной</w:t>
      </w:r>
      <w:r w:rsidRPr="00D57CCD">
        <w:rPr>
          <w:lang w:val="ru-RU"/>
        </w:rPr>
        <w:br/>
      </w:r>
      <w:r w:rsidRPr="00D57CCD">
        <w:rPr>
          <w:color w:val="000000"/>
          <w:sz w:val="28"/>
          <w:lang w:val="ru-RU"/>
        </w:rPr>
        <w:t>экономики Республики Казахстан</w:t>
      </w:r>
    </w:p>
    <w:p w:rsidR="001C00D8" w:rsidRPr="00D57CCD" w:rsidRDefault="00D57CCD">
      <w:pPr>
        <w:spacing w:after="0"/>
        <w:jc w:val="both"/>
        <w:rPr>
          <w:lang w:val="ru-RU"/>
        </w:rPr>
      </w:pPr>
      <w:bookmarkStart w:id="50" w:name="z62"/>
      <w:bookmarkEnd w:id="49"/>
      <w:r>
        <w:rPr>
          <w:color w:val="000000"/>
          <w:sz w:val="28"/>
        </w:rPr>
        <w:t>     </w:t>
      </w:r>
      <w:r w:rsidRPr="00D57CCD">
        <w:rPr>
          <w:color w:val="000000"/>
          <w:sz w:val="28"/>
          <w:lang w:val="ru-RU"/>
        </w:rPr>
        <w:t xml:space="preserve"> "СОГЛАСОВАН"</w:t>
      </w:r>
      <w:r w:rsidRPr="00D57CCD">
        <w:rPr>
          <w:lang w:val="ru-RU"/>
        </w:rPr>
        <w:br/>
      </w:r>
      <w:r w:rsidRPr="00D57CCD">
        <w:rPr>
          <w:color w:val="000000"/>
          <w:sz w:val="28"/>
          <w:lang w:val="ru-RU"/>
        </w:rPr>
        <w:t>Министерство цифрового развития,</w:t>
      </w:r>
      <w:r w:rsidRPr="00D57CCD">
        <w:rPr>
          <w:lang w:val="ru-RU"/>
        </w:rPr>
        <w:br/>
      </w:r>
      <w:r w:rsidRPr="00D57CCD">
        <w:rPr>
          <w:color w:val="000000"/>
          <w:sz w:val="28"/>
          <w:lang w:val="ru-RU"/>
        </w:rPr>
        <w:t>инноваций и аэрокосмической промышленности</w:t>
      </w:r>
      <w:r w:rsidRPr="00D57CCD">
        <w:rPr>
          <w:lang w:val="ru-RU"/>
        </w:rPr>
        <w:br/>
      </w:r>
      <w:r w:rsidRPr="00D57CCD">
        <w:rPr>
          <w:color w:val="000000"/>
          <w:sz w:val="28"/>
          <w:lang w:val="ru-RU"/>
        </w:rPr>
        <w:t>Республики Казахстан</w:t>
      </w:r>
    </w:p>
    <w:tbl>
      <w:tblPr>
        <w:tblW w:w="0" w:type="auto"/>
        <w:tblCellSpacing w:w="0" w:type="auto"/>
        <w:tblLook w:val="04A0"/>
      </w:tblPr>
      <w:tblGrid>
        <w:gridCol w:w="5870"/>
        <w:gridCol w:w="3907"/>
      </w:tblGrid>
      <w:tr w:rsidR="001C00D8" w:rsidRPr="00D57CCD">
        <w:trPr>
          <w:trHeight w:val="30"/>
          <w:tblCellSpacing w:w="0" w:type="auto"/>
        </w:trPr>
        <w:tc>
          <w:tcPr>
            <w:tcW w:w="7780" w:type="dxa"/>
            <w:tcMar>
              <w:top w:w="15" w:type="dxa"/>
              <w:left w:w="15" w:type="dxa"/>
              <w:bottom w:w="15" w:type="dxa"/>
              <w:right w:w="15" w:type="dxa"/>
            </w:tcMar>
            <w:vAlign w:val="center"/>
          </w:tcPr>
          <w:bookmarkEnd w:id="50"/>
          <w:p w:rsidR="001C00D8" w:rsidRPr="00D57CCD" w:rsidRDefault="00D57CCD">
            <w:pPr>
              <w:spacing w:after="0"/>
              <w:jc w:val="center"/>
              <w:rPr>
                <w:lang w:val="ru-RU"/>
              </w:rPr>
            </w:pPr>
            <w:r>
              <w:rPr>
                <w:color w:val="000000"/>
                <w:sz w:val="20"/>
              </w:rPr>
              <w:t> </w:t>
            </w:r>
          </w:p>
        </w:tc>
        <w:tc>
          <w:tcPr>
            <w:tcW w:w="4600" w:type="dxa"/>
            <w:tcMar>
              <w:top w:w="15" w:type="dxa"/>
              <w:left w:w="15" w:type="dxa"/>
              <w:bottom w:w="15" w:type="dxa"/>
              <w:right w:w="15" w:type="dxa"/>
            </w:tcMar>
            <w:vAlign w:val="center"/>
          </w:tcPr>
          <w:p w:rsidR="001C00D8" w:rsidRPr="00D57CCD" w:rsidRDefault="00D57CCD">
            <w:pPr>
              <w:spacing w:after="0"/>
              <w:jc w:val="center"/>
              <w:rPr>
                <w:lang w:val="ru-RU"/>
              </w:rPr>
            </w:pPr>
            <w:r w:rsidRPr="00D57CCD">
              <w:rPr>
                <w:color w:val="000000"/>
                <w:sz w:val="20"/>
                <w:lang w:val="ru-RU"/>
              </w:rPr>
              <w:t>Приложение 1 к приказу</w:t>
            </w:r>
            <w:r w:rsidRPr="00D57CCD">
              <w:rPr>
                <w:lang w:val="ru-RU"/>
              </w:rPr>
              <w:br/>
            </w:r>
            <w:r w:rsidRPr="00D57CCD">
              <w:rPr>
                <w:color w:val="000000"/>
                <w:sz w:val="20"/>
                <w:lang w:val="ru-RU"/>
              </w:rPr>
              <w:t>Министра сельского хозяйства</w:t>
            </w:r>
            <w:r w:rsidRPr="00D57CCD">
              <w:rPr>
                <w:lang w:val="ru-RU"/>
              </w:rPr>
              <w:br/>
            </w:r>
            <w:r w:rsidRPr="00D57CCD">
              <w:rPr>
                <w:color w:val="000000"/>
                <w:sz w:val="20"/>
                <w:lang w:val="ru-RU"/>
              </w:rPr>
              <w:t>Республики Казахстан</w:t>
            </w:r>
            <w:r w:rsidRPr="00D57CCD">
              <w:rPr>
                <w:lang w:val="ru-RU"/>
              </w:rPr>
              <w:br/>
            </w:r>
            <w:r w:rsidRPr="00D57CCD">
              <w:rPr>
                <w:color w:val="000000"/>
                <w:sz w:val="20"/>
                <w:lang w:val="ru-RU"/>
              </w:rPr>
              <w:t>от 6 мая 2021 года № 157</w:t>
            </w:r>
          </w:p>
        </w:tc>
      </w:tr>
      <w:tr w:rsidR="001C00D8" w:rsidRPr="00D57CCD">
        <w:trPr>
          <w:trHeight w:val="30"/>
          <w:tblCellSpacing w:w="0" w:type="auto"/>
        </w:trPr>
        <w:tc>
          <w:tcPr>
            <w:tcW w:w="7780" w:type="dxa"/>
            <w:tcMar>
              <w:top w:w="15" w:type="dxa"/>
              <w:left w:w="15" w:type="dxa"/>
              <w:bottom w:w="15" w:type="dxa"/>
              <w:right w:w="15" w:type="dxa"/>
            </w:tcMar>
            <w:vAlign w:val="center"/>
          </w:tcPr>
          <w:p w:rsidR="001C00D8" w:rsidRPr="00D57CCD" w:rsidRDefault="00D57CCD">
            <w:pPr>
              <w:spacing w:after="0"/>
              <w:jc w:val="center"/>
              <w:rPr>
                <w:lang w:val="ru-RU"/>
              </w:rPr>
            </w:pPr>
            <w:r>
              <w:rPr>
                <w:color w:val="000000"/>
                <w:sz w:val="20"/>
              </w:rPr>
              <w:t> </w:t>
            </w:r>
          </w:p>
        </w:tc>
        <w:tc>
          <w:tcPr>
            <w:tcW w:w="4600" w:type="dxa"/>
            <w:tcMar>
              <w:top w:w="15" w:type="dxa"/>
              <w:left w:w="15" w:type="dxa"/>
              <w:bottom w:w="15" w:type="dxa"/>
              <w:right w:w="15" w:type="dxa"/>
            </w:tcMar>
            <w:vAlign w:val="center"/>
          </w:tcPr>
          <w:p w:rsidR="001C00D8" w:rsidRPr="00D57CCD" w:rsidRDefault="00D57CCD">
            <w:pPr>
              <w:spacing w:after="0"/>
              <w:jc w:val="center"/>
              <w:rPr>
                <w:lang w:val="ru-RU"/>
              </w:rPr>
            </w:pPr>
            <w:r w:rsidRPr="00D57CCD">
              <w:rPr>
                <w:color w:val="000000"/>
                <w:sz w:val="20"/>
                <w:lang w:val="ru-RU"/>
              </w:rPr>
              <w:t>Приложение 1</w:t>
            </w:r>
            <w:r w:rsidRPr="00D57CCD">
              <w:rPr>
                <w:lang w:val="ru-RU"/>
              </w:rPr>
              <w:br/>
            </w:r>
            <w:r w:rsidRPr="00D57CCD">
              <w:rPr>
                <w:color w:val="000000"/>
                <w:sz w:val="20"/>
                <w:lang w:val="ru-RU"/>
              </w:rPr>
              <w:t>к Правилам субсидирования</w:t>
            </w:r>
            <w:r w:rsidRPr="00D57CCD">
              <w:rPr>
                <w:lang w:val="ru-RU"/>
              </w:rPr>
              <w:br/>
            </w:r>
            <w:r w:rsidRPr="00D57CCD">
              <w:rPr>
                <w:color w:val="000000"/>
                <w:sz w:val="20"/>
                <w:lang w:val="ru-RU"/>
              </w:rPr>
              <w:t>по возмещению части расходов,</w:t>
            </w:r>
            <w:r w:rsidRPr="00D57CCD">
              <w:rPr>
                <w:lang w:val="ru-RU"/>
              </w:rPr>
              <w:br/>
            </w:r>
            <w:r w:rsidRPr="00D57CCD">
              <w:rPr>
                <w:color w:val="000000"/>
                <w:sz w:val="20"/>
                <w:lang w:val="ru-RU"/>
              </w:rPr>
              <w:t>понесенных субъектом</w:t>
            </w:r>
            <w:r w:rsidRPr="00D57CCD">
              <w:rPr>
                <w:lang w:val="ru-RU"/>
              </w:rPr>
              <w:br/>
            </w:r>
            <w:r w:rsidRPr="00D57CCD">
              <w:rPr>
                <w:color w:val="000000"/>
                <w:sz w:val="20"/>
                <w:lang w:val="ru-RU"/>
              </w:rPr>
              <w:t>агропромышленного комплекса,</w:t>
            </w:r>
            <w:r w:rsidRPr="00D57CCD">
              <w:rPr>
                <w:lang w:val="ru-RU"/>
              </w:rPr>
              <w:br/>
            </w:r>
            <w:r w:rsidRPr="00D57CCD">
              <w:rPr>
                <w:color w:val="000000"/>
                <w:sz w:val="20"/>
                <w:lang w:val="ru-RU"/>
              </w:rPr>
              <w:t>при инвестиционных вложениях</w:t>
            </w:r>
          </w:p>
        </w:tc>
      </w:tr>
    </w:tbl>
    <w:p w:rsidR="001C00D8" w:rsidRDefault="00D57CCD">
      <w:pPr>
        <w:spacing w:after="0"/>
      </w:pPr>
      <w:bookmarkStart w:id="51" w:name="z65"/>
      <w:r w:rsidRPr="00D57CCD">
        <w:rPr>
          <w:b/>
          <w:color w:val="000000"/>
          <w:lang w:val="ru-RU"/>
        </w:rPr>
        <w:t xml:space="preserve"> </w:t>
      </w:r>
      <w:r>
        <w:rPr>
          <w:b/>
          <w:color w:val="000000"/>
        </w:rPr>
        <w:t>Перечень паспортов проектов</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tblPr>
      <w:tblGrid>
        <w:gridCol w:w="1430"/>
        <w:gridCol w:w="4524"/>
        <w:gridCol w:w="3649"/>
        <w:gridCol w:w="59"/>
      </w:tblGrid>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51"/>
          <w:p w:rsidR="001C00D8" w:rsidRDefault="00D57CCD">
            <w:pPr>
              <w:spacing w:after="20"/>
              <w:ind w:left="20"/>
              <w:jc w:val="both"/>
            </w:pPr>
            <w:r>
              <w:rPr>
                <w:color w:val="000000"/>
                <w:sz w:val="20"/>
              </w:rPr>
              <w:t>1</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Приобретение сельскохозяйственной техники, машин и оборудования</w:t>
            </w:r>
          </w:p>
        </w:tc>
      </w:tr>
      <w:tr w:rsidR="001C00D8">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780FC2" w:rsidRDefault="00D57CCD">
            <w:pPr>
              <w:spacing w:after="20"/>
              <w:ind w:left="20"/>
              <w:jc w:val="both"/>
              <w:rPr>
                <w:highlight w:val="yellow"/>
              </w:rPr>
            </w:pPr>
            <w:r w:rsidRPr="00780FC2">
              <w:rPr>
                <w:color w:val="000000"/>
                <w:sz w:val="20"/>
                <w:highlight w:val="yellow"/>
              </w:rPr>
              <w:t>1.1</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780FC2" w:rsidRDefault="00D57CCD">
            <w:pPr>
              <w:spacing w:after="20"/>
              <w:ind w:left="20"/>
              <w:jc w:val="both"/>
              <w:rPr>
                <w:highlight w:val="yellow"/>
              </w:rPr>
            </w:pPr>
            <w:r w:rsidRPr="00780FC2">
              <w:rPr>
                <w:color w:val="000000"/>
                <w:sz w:val="20"/>
                <w:highlight w:val="yellow"/>
              </w:rPr>
              <w:t>Приобретение востребованной сельскохозяйственной техники</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Приобретение селекционно-семеноводческой техники и оборудования</w:t>
            </w:r>
          </w:p>
        </w:tc>
      </w:tr>
      <w:tr w:rsidR="001C00D8">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Приобретение семяочистительно-сортировального оборудования</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инфраструктуры обводнения пастбищ и обеспечение водой животноводческих хозяйств (колодцы, скважины)</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объектов для откорма скота</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объектов для выращивания крупного рогатого скота/коз молочного направления</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объектов для убоя скота и переработки мяса</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молокоперерабатывающего объекта, создание молокоприемных пунктов, приобретение оборудования и техники для сельскохозяйственных кооперативов, заготовительных организаций, молокоприемных пунктов и молокоперерабатывающих предприятий</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Приобретение оборудования для пункта заготовки шерсти</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предприятий по первичной переработке шкур и шерсти</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оросительных систем и капельного орошения</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Строительство и расширение тепличного комплекса</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780FC2" w:rsidRDefault="00D57CCD">
            <w:pPr>
              <w:spacing w:after="20"/>
              <w:ind w:left="20"/>
              <w:jc w:val="both"/>
              <w:rPr>
                <w:highlight w:val="yellow"/>
              </w:rPr>
            </w:pPr>
            <w:r w:rsidRPr="00780FC2">
              <w:rPr>
                <w:color w:val="000000"/>
                <w:sz w:val="20"/>
                <w:highlight w:val="yellow"/>
              </w:rPr>
              <w:t>12.1</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780FC2" w:rsidRDefault="00D57CCD">
            <w:pPr>
              <w:spacing w:after="20"/>
              <w:ind w:left="20"/>
              <w:jc w:val="both"/>
              <w:rPr>
                <w:highlight w:val="yellow"/>
                <w:lang w:val="ru-RU"/>
              </w:rPr>
            </w:pPr>
            <w:r w:rsidRPr="00780FC2">
              <w:rPr>
                <w:color w:val="000000"/>
                <w:sz w:val="20"/>
                <w:highlight w:val="yellow"/>
                <w:lang w:val="ru-RU"/>
              </w:rPr>
              <w:t>Строительство и расширение аквапонического тепличного комплекса</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Закладка интенсивного яблоневого сада от 5 гектаров</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14</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Закладка плодово-ягодных культур и винограда от 5 гектаров</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15</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объектов для производства мяса птицы мощностью от 20 тысяч тонн в год</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16</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селекционно-гибридного центра с мощностью получения и выращивания от 1200 гибридных свиноматок</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объектов для выращивания свиней мощностью от 1000 свиноматок</w:t>
            </w:r>
          </w:p>
        </w:tc>
      </w:tr>
      <w:tr w:rsidR="001C00D8">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18</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Создание комбикормового завода</w:t>
            </w:r>
          </w:p>
        </w:tc>
      </w:tr>
      <w:tr w:rsidR="001C00D8">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19</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Приобретение техники и оборудования для переработки птичьего помета, мощностью </w:t>
            </w:r>
            <w:r>
              <w:rPr>
                <w:color w:val="000000"/>
                <w:sz w:val="20"/>
              </w:rPr>
              <w:t>50 тонн/сутки</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племенного репродуктора первого и второго порядка в птицеводстве</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21</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Приобретение оборудования и техники для озерно-товарного рыбоводного хозяйства с площадью не менее 50 гектаров</w:t>
            </w:r>
          </w:p>
        </w:tc>
      </w:tr>
      <w:tr w:rsidR="001C00D8">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22</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Строительство и расширение зернохранилищ</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23</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Строительство, расширение </w:t>
            </w:r>
            <w:proofErr w:type="gramStart"/>
            <w:r w:rsidRPr="00D57CCD">
              <w:rPr>
                <w:color w:val="000000"/>
                <w:sz w:val="20"/>
                <w:lang w:val="ru-RU"/>
              </w:rPr>
              <w:t>картофеле-овощехранилищ</w:t>
            </w:r>
            <w:proofErr w:type="gramEnd"/>
            <w:r w:rsidRPr="00D57CCD">
              <w:rPr>
                <w:color w:val="000000"/>
                <w:sz w:val="20"/>
                <w:lang w:val="ru-RU"/>
              </w:rPr>
              <w:t xml:space="preserve"> от 1 000 тонн</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24</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Строительство и расширение фруктохранилищ от 1 000 тонн</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действующего предприятия по переработке плодов/овощей/бахчевых культур</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26</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Строительство предприятия по переработке картофеля</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27</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предприятия по производству масложировой продукции</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28</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предприятия по производству продуктов глубокой переработки зерновых культур</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29</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предприятия по производству сахара</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30</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Приобретение оборудования для расширения предприятия по производству кондитерских изделий мощностью от 2 000 тонн продукции в год</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Расширение яичных птицефабрик с увеличением производственной мощности от 50 миллионов яиц в год</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 расширение рыбоводного объекта с замкнутым циклом водообеспечения для выращивания от 20 тонн товарной рыбы в год или приобретение оборудования для создания рыбоводного хозяйства с применением садковой линии для производства от 40 тонн товарной рыбы в год</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33</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Приобретение оборудования для агрохимических лабораторий по анализу почв</w:t>
            </w:r>
          </w:p>
        </w:tc>
      </w:tr>
      <w:tr w:rsidR="001C00D8" w:rsidRPr="00D57CCD">
        <w:trPr>
          <w:gridAfter w:val="1"/>
          <w:wAfter w:w="80" w:type="dxa"/>
          <w:trHeight w:val="30"/>
          <w:tblCellSpacing w:w="0" w:type="auto"/>
        </w:trPr>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w:t>
            </w:r>
          </w:p>
        </w:tc>
        <w:tc>
          <w:tcPr>
            <w:tcW w:w="10386"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Создание искусственного водоема (</w:t>
            </w:r>
            <w:proofErr w:type="gramStart"/>
            <w:r w:rsidRPr="00D57CCD">
              <w:rPr>
                <w:color w:val="000000"/>
                <w:sz w:val="20"/>
                <w:lang w:val="ru-RU"/>
              </w:rPr>
              <w:t>пруда-копани</w:t>
            </w:r>
            <w:proofErr w:type="gramEnd"/>
            <w:r w:rsidRPr="00D57CCD">
              <w:rPr>
                <w:color w:val="000000"/>
                <w:sz w:val="20"/>
                <w:lang w:val="ru-RU"/>
              </w:rPr>
              <w:t>) для сбора талых вод</w:t>
            </w:r>
          </w:p>
        </w:tc>
      </w:tr>
      <w:tr w:rsidR="001C00D8" w:rsidRPr="00D57CCD">
        <w:tblPrEx>
          <w:tblBorders>
            <w:top w:val="none" w:sz="0" w:space="0" w:color="auto"/>
            <w:left w:val="none" w:sz="0" w:space="0" w:color="auto"/>
            <w:bottom w:val="none" w:sz="0" w:space="0" w:color="auto"/>
            <w:right w:val="none" w:sz="0" w:space="0" w:color="auto"/>
          </w:tblBorders>
        </w:tblPrEx>
        <w:trPr>
          <w:trHeight w:val="30"/>
          <w:tblCellSpacing w:w="0" w:type="auto"/>
        </w:trPr>
        <w:tc>
          <w:tcPr>
            <w:tcW w:w="7780" w:type="dxa"/>
            <w:gridSpan w:val="2"/>
            <w:tcMar>
              <w:top w:w="15" w:type="dxa"/>
              <w:left w:w="15" w:type="dxa"/>
              <w:bottom w:w="15" w:type="dxa"/>
              <w:right w:w="15" w:type="dxa"/>
            </w:tcMar>
            <w:vAlign w:val="center"/>
          </w:tcPr>
          <w:p w:rsidR="001C00D8" w:rsidRPr="00D57CCD" w:rsidRDefault="00D57CCD">
            <w:pPr>
              <w:spacing w:after="0"/>
              <w:jc w:val="center"/>
              <w:rPr>
                <w:lang w:val="ru-RU"/>
              </w:rPr>
            </w:pPr>
            <w:r>
              <w:rPr>
                <w:color w:val="000000"/>
                <w:sz w:val="20"/>
              </w:rPr>
              <w:t> </w:t>
            </w:r>
          </w:p>
        </w:tc>
        <w:tc>
          <w:tcPr>
            <w:tcW w:w="4600" w:type="dxa"/>
            <w:gridSpan w:val="2"/>
            <w:tcMar>
              <w:top w:w="15" w:type="dxa"/>
              <w:left w:w="15" w:type="dxa"/>
              <w:bottom w:w="15" w:type="dxa"/>
              <w:right w:w="15" w:type="dxa"/>
            </w:tcMar>
            <w:vAlign w:val="center"/>
          </w:tcPr>
          <w:p w:rsidR="001C00D8" w:rsidRPr="00D57CCD" w:rsidRDefault="00D57CCD">
            <w:pPr>
              <w:spacing w:after="0"/>
              <w:jc w:val="center"/>
              <w:rPr>
                <w:lang w:val="ru-RU"/>
              </w:rPr>
            </w:pPr>
            <w:r w:rsidRPr="00D57CCD">
              <w:rPr>
                <w:color w:val="000000"/>
                <w:sz w:val="20"/>
                <w:lang w:val="ru-RU"/>
              </w:rPr>
              <w:t>Приложение 2 к приказу</w:t>
            </w:r>
            <w:r w:rsidRPr="00D57CCD">
              <w:rPr>
                <w:lang w:val="ru-RU"/>
              </w:rPr>
              <w:br/>
            </w:r>
            <w:r w:rsidRPr="00D57CCD">
              <w:rPr>
                <w:color w:val="000000"/>
                <w:sz w:val="20"/>
                <w:lang w:val="ru-RU"/>
              </w:rPr>
              <w:t>Министра сельского хозяйства</w:t>
            </w:r>
            <w:r w:rsidRPr="00D57CCD">
              <w:rPr>
                <w:lang w:val="ru-RU"/>
              </w:rPr>
              <w:br/>
            </w:r>
            <w:r w:rsidRPr="00D57CCD">
              <w:rPr>
                <w:color w:val="000000"/>
                <w:sz w:val="20"/>
                <w:lang w:val="ru-RU"/>
              </w:rPr>
              <w:t>Республики Казахстан</w:t>
            </w:r>
            <w:r w:rsidRPr="00D57CCD">
              <w:rPr>
                <w:lang w:val="ru-RU"/>
              </w:rPr>
              <w:br/>
            </w:r>
            <w:r w:rsidRPr="00D57CCD">
              <w:rPr>
                <w:color w:val="000000"/>
                <w:sz w:val="20"/>
                <w:lang w:val="ru-RU"/>
              </w:rPr>
              <w:t>от 6 мая 2021 года № 157</w:t>
            </w:r>
          </w:p>
        </w:tc>
      </w:tr>
      <w:tr w:rsidR="001C00D8" w:rsidRPr="00D57CCD">
        <w:tblPrEx>
          <w:tblBorders>
            <w:top w:val="none" w:sz="0" w:space="0" w:color="auto"/>
            <w:left w:val="none" w:sz="0" w:space="0" w:color="auto"/>
            <w:bottom w:val="none" w:sz="0" w:space="0" w:color="auto"/>
            <w:right w:val="none" w:sz="0" w:space="0" w:color="auto"/>
          </w:tblBorders>
        </w:tblPrEx>
        <w:trPr>
          <w:trHeight w:val="30"/>
          <w:tblCellSpacing w:w="0" w:type="auto"/>
        </w:trPr>
        <w:tc>
          <w:tcPr>
            <w:tcW w:w="7780" w:type="dxa"/>
            <w:gridSpan w:val="2"/>
            <w:tcMar>
              <w:top w:w="15" w:type="dxa"/>
              <w:left w:w="15" w:type="dxa"/>
              <w:bottom w:w="15" w:type="dxa"/>
              <w:right w:w="15" w:type="dxa"/>
            </w:tcMar>
            <w:vAlign w:val="center"/>
          </w:tcPr>
          <w:p w:rsidR="001C00D8" w:rsidRPr="00D57CCD" w:rsidRDefault="00D57CCD">
            <w:pPr>
              <w:spacing w:after="0"/>
              <w:jc w:val="center"/>
              <w:rPr>
                <w:lang w:val="ru-RU"/>
              </w:rPr>
            </w:pPr>
            <w:r>
              <w:rPr>
                <w:color w:val="000000"/>
                <w:sz w:val="20"/>
              </w:rPr>
              <w:t> </w:t>
            </w:r>
          </w:p>
        </w:tc>
        <w:tc>
          <w:tcPr>
            <w:tcW w:w="4600" w:type="dxa"/>
            <w:gridSpan w:val="2"/>
            <w:tcMar>
              <w:top w:w="15" w:type="dxa"/>
              <w:left w:w="15" w:type="dxa"/>
              <w:bottom w:w="15" w:type="dxa"/>
              <w:right w:w="15" w:type="dxa"/>
            </w:tcMar>
            <w:vAlign w:val="center"/>
          </w:tcPr>
          <w:p w:rsidR="001C00D8" w:rsidRPr="00D57CCD" w:rsidRDefault="00D57CCD">
            <w:pPr>
              <w:spacing w:after="0"/>
              <w:jc w:val="center"/>
              <w:rPr>
                <w:lang w:val="ru-RU"/>
              </w:rPr>
            </w:pPr>
            <w:r w:rsidRPr="00D57CCD">
              <w:rPr>
                <w:color w:val="000000"/>
                <w:sz w:val="20"/>
                <w:lang w:val="ru-RU"/>
              </w:rPr>
              <w:t>Приложение 2</w:t>
            </w:r>
            <w:r w:rsidRPr="00D57CCD">
              <w:rPr>
                <w:lang w:val="ru-RU"/>
              </w:rPr>
              <w:br/>
            </w:r>
            <w:r w:rsidRPr="00D57CCD">
              <w:rPr>
                <w:color w:val="000000"/>
                <w:sz w:val="20"/>
                <w:lang w:val="ru-RU"/>
              </w:rPr>
              <w:t>к Правилам субсидирования</w:t>
            </w:r>
            <w:r w:rsidRPr="00D57CCD">
              <w:rPr>
                <w:lang w:val="ru-RU"/>
              </w:rPr>
              <w:br/>
            </w:r>
            <w:r w:rsidRPr="00D57CCD">
              <w:rPr>
                <w:color w:val="000000"/>
                <w:sz w:val="20"/>
                <w:lang w:val="ru-RU"/>
              </w:rPr>
              <w:t>по возмещению части расходов,</w:t>
            </w:r>
            <w:r w:rsidRPr="00D57CCD">
              <w:rPr>
                <w:lang w:val="ru-RU"/>
              </w:rPr>
              <w:br/>
            </w:r>
            <w:r w:rsidRPr="00D57CCD">
              <w:rPr>
                <w:color w:val="000000"/>
                <w:sz w:val="20"/>
                <w:lang w:val="ru-RU"/>
              </w:rPr>
              <w:t>понесенных субъектом</w:t>
            </w:r>
            <w:r w:rsidRPr="00D57CCD">
              <w:rPr>
                <w:lang w:val="ru-RU"/>
              </w:rPr>
              <w:br/>
            </w:r>
            <w:r w:rsidRPr="00D57CCD">
              <w:rPr>
                <w:color w:val="000000"/>
                <w:sz w:val="20"/>
                <w:lang w:val="ru-RU"/>
              </w:rPr>
              <w:t>агропромышленного комплекса,</w:t>
            </w:r>
            <w:r w:rsidRPr="00D57CCD">
              <w:rPr>
                <w:lang w:val="ru-RU"/>
              </w:rPr>
              <w:br/>
            </w:r>
            <w:r w:rsidRPr="00D57CCD">
              <w:rPr>
                <w:color w:val="000000"/>
                <w:sz w:val="20"/>
                <w:lang w:val="ru-RU"/>
              </w:rPr>
              <w:t>при инвестиционных вложениях</w:t>
            </w:r>
          </w:p>
        </w:tc>
      </w:tr>
    </w:tbl>
    <w:p w:rsidR="001C00D8" w:rsidRDefault="00D57CCD">
      <w:pPr>
        <w:spacing w:after="0"/>
      </w:pPr>
      <w:bookmarkStart w:id="52" w:name="z68"/>
      <w:r w:rsidRPr="00D57CCD">
        <w:rPr>
          <w:b/>
          <w:color w:val="000000"/>
          <w:lang w:val="ru-RU"/>
        </w:rPr>
        <w:t xml:space="preserve"> </w:t>
      </w:r>
      <w:r>
        <w:rPr>
          <w:b/>
          <w:color w:val="000000"/>
        </w:rPr>
        <w:t>Перечень паспортов проектов, подлежащих субсидированию</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tblPr>
      <w:tblGrid>
        <w:gridCol w:w="1077"/>
        <w:gridCol w:w="30"/>
        <w:gridCol w:w="30"/>
        <w:gridCol w:w="30"/>
        <w:gridCol w:w="30"/>
        <w:gridCol w:w="30"/>
        <w:gridCol w:w="30"/>
        <w:gridCol w:w="216"/>
        <w:gridCol w:w="1234"/>
        <w:gridCol w:w="30"/>
        <w:gridCol w:w="255"/>
        <w:gridCol w:w="190"/>
        <w:gridCol w:w="190"/>
        <w:gridCol w:w="30"/>
        <w:gridCol w:w="255"/>
        <w:gridCol w:w="382"/>
        <w:gridCol w:w="339"/>
        <w:gridCol w:w="216"/>
        <w:gridCol w:w="30"/>
        <w:gridCol w:w="30"/>
        <w:gridCol w:w="44"/>
        <w:gridCol w:w="251"/>
        <w:gridCol w:w="147"/>
        <w:gridCol w:w="216"/>
        <w:gridCol w:w="216"/>
        <w:gridCol w:w="65"/>
        <w:gridCol w:w="93"/>
        <w:gridCol w:w="216"/>
        <w:gridCol w:w="216"/>
        <w:gridCol w:w="30"/>
        <w:gridCol w:w="67"/>
        <w:gridCol w:w="271"/>
        <w:gridCol w:w="162"/>
        <w:gridCol w:w="134"/>
        <w:gridCol w:w="173"/>
        <w:gridCol w:w="71"/>
        <w:gridCol w:w="216"/>
        <w:gridCol w:w="30"/>
        <w:gridCol w:w="216"/>
        <w:gridCol w:w="216"/>
        <w:gridCol w:w="109"/>
        <w:gridCol w:w="251"/>
        <w:gridCol w:w="151"/>
        <w:gridCol w:w="137"/>
        <w:gridCol w:w="126"/>
        <w:gridCol w:w="30"/>
        <w:gridCol w:w="30"/>
        <w:gridCol w:w="1124"/>
      </w:tblGrid>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52"/>
          <w:p w:rsidR="001C00D8" w:rsidRPr="00D57CCD" w:rsidRDefault="00D57CCD">
            <w:pPr>
              <w:spacing w:after="20"/>
              <w:ind w:left="20"/>
              <w:jc w:val="both"/>
              <w:rPr>
                <w:lang w:val="ru-RU"/>
              </w:rPr>
            </w:pPr>
            <w:r w:rsidRPr="00D57CCD">
              <w:rPr>
                <w:color w:val="000000"/>
                <w:sz w:val="20"/>
                <w:lang w:val="ru-RU"/>
              </w:rPr>
              <w:t>Паспорт проекта № 1 "Приобретение сельскохозяйственной техники, машин и оборудования"</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Доля возмещения инвестиционных вложений – 25 процентов (далее</w:t>
            </w:r>
            <w:proofErr w:type="gramStart"/>
            <w:r w:rsidRPr="00D57CCD">
              <w:rPr>
                <w:color w:val="000000"/>
                <w:sz w:val="20"/>
                <w:lang w:val="ru-RU"/>
              </w:rPr>
              <w:t xml:space="preserve"> – %)</w:t>
            </w:r>
            <w:proofErr w:type="gramEnd"/>
          </w:p>
        </w:tc>
      </w:tr>
      <w:tr w:rsidR="001C00D8" w:rsidRPr="00D57CCD">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Наименование и техническая </w:t>
            </w:r>
            <w:r w:rsidRPr="00D57CCD">
              <w:rPr>
                <w:color w:val="000000"/>
                <w:sz w:val="20"/>
                <w:lang w:val="ru-RU"/>
              </w:rPr>
              <w:lastRenderedPageBreak/>
              <w:t>характеристика техники и оборудования</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 xml:space="preserve">Минимальный норматив на одну единицу </w:t>
            </w:r>
            <w:r w:rsidRPr="00D57CCD">
              <w:rPr>
                <w:color w:val="000000"/>
                <w:sz w:val="20"/>
                <w:lang w:val="ru-RU"/>
              </w:rPr>
              <w:lastRenderedPageBreak/>
              <w:t>техники, гектар/условных голов крупного рогатого скота</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Максимальн</w:t>
            </w:r>
            <w:r w:rsidRPr="00D57CCD">
              <w:rPr>
                <w:color w:val="000000"/>
                <w:sz w:val="20"/>
                <w:lang w:val="ru-RU"/>
              </w:rPr>
              <w:lastRenderedPageBreak/>
              <w:t>ая допустимая стоимость для расчета субсидий на единицу техники/машин/ оборудования/ погонный метр, тенге</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1</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трактор (колесный):</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мощностью до 60 лошадиных сил (включительно)</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от 5 гектаров</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61-89 лошадиных сил</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от 10 гектаров</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6 800 000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90-130 лошадиных сил</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Содружества Независимых Государств (далее – СНГ), Китайской Народной Республики (далее –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9 800 000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1.4</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131-210 лошадиных сил</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1.4.1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18 200 000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1.4.2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41 700 000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1.5</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rPr>
                <w:color w:val="000000"/>
                <w:sz w:val="20"/>
                <w:lang w:val="ru-RU"/>
              </w:rPr>
            </w:pPr>
            <w:r>
              <w:rPr>
                <w:color w:val="000000"/>
                <w:sz w:val="20"/>
              </w:rPr>
              <w:t>мощностью 211 - 350 лошадиных сил</w:t>
            </w:r>
          </w:p>
          <w:p w:rsidR="00D7264E" w:rsidRPr="00D7264E" w:rsidRDefault="00D7264E">
            <w:pPr>
              <w:spacing w:after="20"/>
              <w:ind w:left="20"/>
              <w:jc w:val="both"/>
              <w:rPr>
                <w:lang w:val="ru-RU"/>
              </w:rPr>
            </w:pPr>
            <w:r w:rsidRPr="00D7264E">
              <w:rPr>
                <w:color w:val="FF0000"/>
                <w:sz w:val="20"/>
                <w:highlight w:val="cyan"/>
                <w:lang w:val="ru-RU"/>
              </w:rPr>
              <w:t>убоали производителей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t>83 900 000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1.6</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rPr>
                <w:color w:val="000000"/>
                <w:sz w:val="20"/>
                <w:lang w:val="ru-RU"/>
              </w:rPr>
            </w:pPr>
            <w:r>
              <w:rPr>
                <w:color w:val="000000"/>
                <w:sz w:val="20"/>
              </w:rPr>
              <w:t>мощностью от 351 лошадиных сил</w:t>
            </w:r>
          </w:p>
          <w:p w:rsidR="00D7264E" w:rsidRPr="00D7264E" w:rsidRDefault="00D7264E">
            <w:pPr>
              <w:spacing w:after="20"/>
              <w:ind w:left="20"/>
              <w:jc w:val="both"/>
              <w:rPr>
                <w:color w:val="FF0000"/>
                <w:lang w:val="ru-RU"/>
              </w:rPr>
            </w:pPr>
            <w:r w:rsidRPr="00D7264E">
              <w:rPr>
                <w:color w:val="FF0000"/>
                <w:sz w:val="20"/>
                <w:highlight w:val="cyan"/>
                <w:lang w:val="ru-RU"/>
              </w:rPr>
              <w:t>убоали производителей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t>105 500 000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t>трактор (гусеничный):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0"/>
              <w:jc w:val="both"/>
              <w:rPr>
                <w:highlight w:val="yellow"/>
              </w:rPr>
            </w:pPr>
            <w:r w:rsidRPr="00D7264E">
              <w:rPr>
                <w:highlight w:val="yellow"/>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0"/>
              <w:jc w:val="both"/>
              <w:rPr>
                <w:highlight w:val="yellow"/>
              </w:rPr>
            </w:pPr>
            <w:r w:rsidRPr="00D7264E">
              <w:rPr>
                <w:highlight w:val="yellow"/>
              </w:rPr>
              <w:br/>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lang w:val="ru-RU"/>
              </w:rPr>
            </w:pPr>
            <w:r w:rsidRPr="00D7264E">
              <w:rPr>
                <w:color w:val="000000"/>
                <w:sz w:val="20"/>
                <w:highlight w:val="yellow"/>
                <w:lang w:val="ru-RU"/>
              </w:rPr>
              <w:t>мощностью до 100 лошадиных сил (включительно)</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0"/>
              <w:jc w:val="both"/>
              <w:rPr>
                <w:highlight w:val="yellow"/>
                <w:lang w:val="ru-RU"/>
              </w:rPr>
            </w:pPr>
            <w:r w:rsidRPr="00D7264E">
              <w:rPr>
                <w:highlight w:val="yellow"/>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t>19 500 000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t>мощностью 101 - 200 лошадиных сил</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0"/>
              <w:jc w:val="both"/>
              <w:rPr>
                <w:highlight w:val="yellow"/>
              </w:rPr>
            </w:pPr>
            <w:r w:rsidRPr="00D7264E">
              <w:rPr>
                <w:highlight w:val="yellow"/>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t>27 000 000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t>мощностью от 201 лошадиных сил</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0"/>
              <w:jc w:val="both"/>
              <w:rPr>
                <w:highlight w:val="yellow"/>
              </w:rPr>
            </w:pPr>
            <w:r w:rsidRPr="00D7264E">
              <w:rPr>
                <w:highlight w:val="yellow"/>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0"/>
              <w:jc w:val="both"/>
              <w:rPr>
                <w:highlight w:val="yellow"/>
              </w:rPr>
            </w:pPr>
            <w:r w:rsidRPr="00D7264E">
              <w:rPr>
                <w:highlight w:val="yellow"/>
              </w:rPr>
              <w:br/>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1.​7.​3.​1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lang w:val="ru-RU"/>
              </w:rPr>
            </w:pPr>
            <w:r w:rsidRPr="00D7264E">
              <w:rPr>
                <w:color w:val="000000"/>
                <w:sz w:val="20"/>
                <w:highlight w:val="yellow"/>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0"/>
              <w:jc w:val="both"/>
              <w:rPr>
                <w:highlight w:val="yellow"/>
                <w:lang w:val="ru-RU"/>
              </w:rPr>
            </w:pPr>
            <w:r w:rsidRPr="00D7264E">
              <w:rPr>
                <w:highlight w:val="yellow"/>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t>66 200 000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1.​7.​3.​2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lang w:val="ru-RU"/>
              </w:rPr>
            </w:pPr>
            <w:r w:rsidRPr="00D7264E">
              <w:rPr>
                <w:color w:val="000000"/>
                <w:sz w:val="20"/>
                <w:highlight w:val="yellow"/>
                <w:lang w:val="ru-RU"/>
              </w:rPr>
              <w:t xml:space="preserve">модели производства Азии, Европы, </w:t>
            </w:r>
            <w:r w:rsidRPr="00D7264E">
              <w:rPr>
                <w:color w:val="000000"/>
                <w:sz w:val="20"/>
                <w:highlight w:val="yellow"/>
                <w:lang w:val="ru-RU"/>
              </w:rPr>
              <w:lastRenderedPageBreak/>
              <w:t>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0"/>
              <w:jc w:val="both"/>
              <w:rPr>
                <w:highlight w:val="yellow"/>
                <w:lang w:val="ru-RU"/>
              </w:rPr>
            </w:pPr>
            <w:r w:rsidRPr="00D7264E">
              <w:rPr>
                <w:highlight w:val="yellow"/>
                <w:lang w:val="ru-RU"/>
              </w:rPr>
              <w:lastRenderedPageBreak/>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lastRenderedPageBreak/>
              <w:t>221 500 000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2</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зерноуборочный комбайн:</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 до 200 лошадиных сил</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22 000 000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2.2</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201 - 230 лошадиных сил</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2.2.1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42 000 000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2.2.2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56 000 000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2.3</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231 - 279 лошадиных сил</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2.3.1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46 000 000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2.3.2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79 000 000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2.4</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280 - 370 лошадиных сил</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2.4.1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56 000 000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2.4.2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93 000 000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rPr>
                <w:color w:val="000000"/>
                <w:sz w:val="20"/>
                <w:lang w:val="ru-RU"/>
              </w:rPr>
            </w:pPr>
            <w:r>
              <w:rPr>
                <w:color w:val="000000"/>
                <w:sz w:val="20"/>
              </w:rPr>
              <w:t>мощностью от 371 лошадиных сил</w:t>
            </w:r>
          </w:p>
          <w:p w:rsidR="00D7264E" w:rsidRPr="00D7264E" w:rsidRDefault="00D7264E">
            <w:pPr>
              <w:spacing w:after="20"/>
              <w:ind w:left="20"/>
              <w:jc w:val="both"/>
              <w:rPr>
                <w:lang w:val="ru-RU"/>
              </w:rPr>
            </w:pPr>
            <w:r w:rsidRPr="00D7264E">
              <w:rPr>
                <w:color w:val="FF0000"/>
                <w:sz w:val="20"/>
                <w:highlight w:val="cyan"/>
                <w:lang w:val="ru-RU"/>
              </w:rPr>
              <w:t>убоали производителей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7264E">
              <w:rPr>
                <w:color w:val="000000"/>
                <w:sz w:val="20"/>
                <w:highlight w:val="yellow"/>
              </w:rPr>
              <w:t>109 300 000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кормоуборочный комбайн</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lang w:val="ru-RU"/>
              </w:rPr>
            </w:pPr>
            <w:r w:rsidRPr="00D7264E">
              <w:rPr>
                <w:color w:val="000000"/>
                <w:sz w:val="20"/>
                <w:highlight w:val="yellow"/>
                <w:lang w:val="ru-RU"/>
              </w:rPr>
              <w:t>мощность до 300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0"/>
              <w:jc w:val="both"/>
              <w:rPr>
                <w:highlight w:val="yellow"/>
                <w:lang w:val="ru-RU"/>
              </w:rPr>
            </w:pPr>
            <w:r w:rsidRPr="00D7264E">
              <w:rPr>
                <w:highlight w:val="yellow"/>
                <w:lang w:val="ru-RU"/>
              </w:rPr>
              <w:br/>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7264E">
              <w:rPr>
                <w:color w:val="000000"/>
                <w:sz w:val="20"/>
                <w:highlight w:val="yellow"/>
              </w:rPr>
              <w:t>27 000 000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t>мощностью от 301 лошадиных сил</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lang w:val="ru-RU"/>
              </w:rPr>
            </w:pPr>
            <w:r w:rsidRPr="00D7264E">
              <w:rPr>
                <w:color w:val="000000"/>
                <w:sz w:val="20"/>
                <w:highlight w:val="yellow"/>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0"/>
              <w:jc w:val="both"/>
              <w:rPr>
                <w:highlight w:val="yellow"/>
                <w:lang w:val="ru-RU"/>
              </w:rPr>
            </w:pPr>
            <w:r w:rsidRPr="00D7264E">
              <w:rPr>
                <w:highlight w:val="yellow"/>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t>112 500 000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lang w:val="ru-RU"/>
              </w:rPr>
            </w:pPr>
            <w:r w:rsidRPr="00D7264E">
              <w:rPr>
                <w:color w:val="000000"/>
                <w:sz w:val="20"/>
                <w:highlight w:val="yellow"/>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0"/>
              <w:jc w:val="both"/>
              <w:rPr>
                <w:highlight w:val="yellow"/>
                <w:lang w:val="ru-RU"/>
              </w:rPr>
            </w:pPr>
            <w:r w:rsidRPr="00D7264E">
              <w:rPr>
                <w:highlight w:val="yellow"/>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7264E" w:rsidRDefault="00D57CCD">
            <w:pPr>
              <w:spacing w:after="20"/>
              <w:ind w:left="20"/>
              <w:jc w:val="both"/>
              <w:rPr>
                <w:highlight w:val="yellow"/>
              </w:rPr>
            </w:pPr>
            <w:r w:rsidRPr="00D7264E">
              <w:rPr>
                <w:color w:val="000000"/>
                <w:sz w:val="20"/>
                <w:highlight w:val="yellow"/>
              </w:rPr>
              <w:t>148 000 000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свеклоуборочный комбайн:</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прицепной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58 800 000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самоходный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80 000 000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рисоуборочный комбайн:</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до 200 лошадиных сил</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25 000 000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5.2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от 201 лошадиных сил</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118 000 000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хлопкоуборочный комбайн:</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двухрядный прицепной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15 000 000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от 201 лошадиных сил</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122 400 000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морковоуборочный комбайн:</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навесной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однорядный прицепной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14 000 000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двухрядный прицепной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35 000 000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трехрядный прицепной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67 000 000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капустоуборочный комбайн:</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навесной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прицепной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лукоуборочный комбайн:</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прицепной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полуприцепной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картофелеуборочный комбайн (прицепной)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70 000 000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картофелеуборочный комбайн (самоходный)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167 000 000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томатоуборочный комбайн</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85 000 000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приспособление для уборки кукурузы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корнеуборочная машина (копатель)</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4 700 000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15</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ботвоуборочная машина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16</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самоходный комбайн для сбора ягодных культур</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71 300 000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сеялка:</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для посева зерна и зернобобовых культур</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4 700 000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17.2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свекловичная</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24 000 000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овощная</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2 600 000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хлопковая</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17.5</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пневматическая (посевной комплекс):</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17.5.1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rPr>
                <w:color w:val="000000"/>
                <w:sz w:val="20"/>
                <w:lang w:val="ru-RU"/>
              </w:rPr>
            </w:pPr>
            <w:r>
              <w:rPr>
                <w:color w:val="000000"/>
                <w:sz w:val="20"/>
              </w:rPr>
              <w:t>шириной захвата до 10 метров</w:t>
            </w:r>
          </w:p>
          <w:p w:rsidR="00815FD8" w:rsidRPr="00815FD8" w:rsidRDefault="00815FD8">
            <w:pPr>
              <w:spacing w:after="20"/>
              <w:ind w:left="20"/>
              <w:jc w:val="both"/>
              <w:rPr>
                <w:color w:val="FF0000"/>
                <w:lang w:val="ru-RU"/>
              </w:rPr>
            </w:pPr>
            <w:r w:rsidRPr="00815FD8">
              <w:rPr>
                <w:color w:val="FF0000"/>
                <w:sz w:val="20"/>
                <w:highlight w:val="cyan"/>
                <w:lang w:val="ru-RU"/>
              </w:rPr>
              <w:t>исключили производителей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20"/>
              <w:ind w:left="20"/>
              <w:jc w:val="both"/>
              <w:rPr>
                <w:highlight w:val="yellow"/>
              </w:rPr>
            </w:pPr>
            <w:r w:rsidRPr="00815FD8">
              <w:rPr>
                <w:color w:val="000000"/>
                <w:sz w:val="20"/>
                <w:highlight w:val="yellow"/>
              </w:rPr>
              <w:t>59 000 000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17.5.2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шириной захвата от 10,1-15 метров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20"/>
              <w:ind w:left="20"/>
              <w:jc w:val="both"/>
              <w:rPr>
                <w:highlight w:val="yellow"/>
              </w:rPr>
            </w:pPr>
            <w:r w:rsidRPr="00815FD8">
              <w:rPr>
                <w:color w:val="000000"/>
                <w:sz w:val="20"/>
                <w:highlight w:val="yellow"/>
              </w:rPr>
              <w:t>91 000 000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17.5.3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шириной захвата от 15,1 метров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20"/>
              <w:ind w:left="20"/>
              <w:jc w:val="both"/>
              <w:rPr>
                <w:highlight w:val="yellow"/>
              </w:rPr>
            </w:pPr>
            <w:r w:rsidRPr="00815FD8">
              <w:rPr>
                <w:color w:val="000000"/>
                <w:sz w:val="20"/>
                <w:highlight w:val="yellow"/>
              </w:rPr>
              <w:t>125 000 000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18</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картофелесажалка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19</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сушилка для сельскохозяйственной продукции:</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19.1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до 10 тонн в час (включительно)</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19.2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от 10,1-20 тонн в час (включительно)</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19.3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свыше 20,1 тонн в час</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32 000 000</w:t>
            </w:r>
          </w:p>
        </w:tc>
      </w:tr>
      <w:tr w:rsidR="001C00D8" w:rsidRPr="00D57CCD">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машины для очистки зерна и семян:</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производительность до 10 тонн в час</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производительность 10,1-20 тонн в час</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производительность от 20,1-49 тонн в час</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6 100 000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производительность от 50 тонн в час</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протравитель семян</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зернопогрузчики</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зернометатели</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2 100 000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прицеп зерновой бункер накопитель</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плуг (трех и более </w:t>
            </w:r>
            <w:proofErr w:type="gramStart"/>
            <w:r w:rsidRPr="00D57CCD">
              <w:rPr>
                <w:color w:val="000000"/>
                <w:sz w:val="20"/>
                <w:lang w:val="ru-RU"/>
              </w:rPr>
              <w:t>корпусные</w:t>
            </w:r>
            <w:proofErr w:type="gramEnd"/>
            <w:r w:rsidRPr="00D57CCD">
              <w:rPr>
                <w:color w:val="000000"/>
                <w:sz w:val="20"/>
                <w:lang w:val="ru-RU"/>
              </w:rPr>
              <w:t>)</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26</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борона дисковая/ротационная:</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26.1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ширина захвата 3,1-6 метров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26.2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ширина захвата от 6,1-20 метров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27</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борона пружинная</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28</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борона зубовая:</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28.1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ширина захвата до 12 метров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28.2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ширина захвата 12,1-20 метров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28.3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ширина захвата от 20,1 метра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29</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каток кольчато-шпоровый/зубчатый каток гладкий водоналивной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30 </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лущильник</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880 000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культиватор</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815FD8">
              <w:rPr>
                <w:color w:val="000000"/>
                <w:sz w:val="20"/>
                <w:highlight w:val="yellow"/>
              </w:rPr>
              <w:t>17 800 000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агрегат почвообрабатывающий, комбинированное орудие</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3 500 000 </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оборудование для планировки (лазерный планировщик)</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от 200 гектаров</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12 360 000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прицепная/навесная жатка:</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жатка до 6 метров: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2 700 000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34.2</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жатка 6,1-7 метров:</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34.2.1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20"/>
              <w:ind w:left="20"/>
              <w:jc w:val="both"/>
              <w:rPr>
                <w:highlight w:val="yellow"/>
                <w:lang w:val="ru-RU"/>
              </w:rPr>
            </w:pPr>
            <w:r w:rsidRPr="00815FD8">
              <w:rPr>
                <w:color w:val="000000"/>
                <w:sz w:val="20"/>
                <w:highlight w:val="yellow"/>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0"/>
              <w:jc w:val="both"/>
              <w:rPr>
                <w:highlight w:val="yellow"/>
                <w:lang w:val="ru-RU"/>
              </w:rPr>
            </w:pPr>
            <w:r w:rsidRPr="00815FD8">
              <w:rPr>
                <w:highlight w:val="yellow"/>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20"/>
              <w:ind w:left="20"/>
              <w:jc w:val="both"/>
              <w:rPr>
                <w:highlight w:val="yellow"/>
              </w:rPr>
            </w:pPr>
            <w:r w:rsidRPr="00815FD8">
              <w:rPr>
                <w:color w:val="000000"/>
                <w:sz w:val="20"/>
                <w:highlight w:val="yellow"/>
              </w:rPr>
              <w:t>3 500 000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34.2.2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20"/>
              <w:ind w:left="20"/>
              <w:jc w:val="both"/>
              <w:rPr>
                <w:highlight w:val="yellow"/>
                <w:lang w:val="ru-RU"/>
              </w:rPr>
            </w:pPr>
            <w:r w:rsidRPr="00815FD8">
              <w:rPr>
                <w:color w:val="000000"/>
                <w:sz w:val="20"/>
                <w:highlight w:val="yellow"/>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0"/>
              <w:jc w:val="both"/>
              <w:rPr>
                <w:highlight w:val="yellow"/>
                <w:lang w:val="ru-RU"/>
              </w:rPr>
            </w:pPr>
            <w:r w:rsidRPr="00815FD8">
              <w:rPr>
                <w:highlight w:val="yellow"/>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20"/>
              <w:ind w:left="20"/>
              <w:jc w:val="both"/>
              <w:rPr>
                <w:highlight w:val="yellow"/>
              </w:rPr>
            </w:pPr>
            <w:r w:rsidRPr="00815FD8">
              <w:rPr>
                <w:color w:val="000000"/>
                <w:sz w:val="20"/>
                <w:highlight w:val="yellow"/>
              </w:rPr>
              <w:t>20 900 000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34.3</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жатка 7,1-8 метров:</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34.3.1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3 800 000</w:t>
            </w:r>
          </w:p>
        </w:tc>
      </w:tr>
      <w:tr w:rsidR="001C00D8" w:rsidRPr="00815F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34.3.2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20"/>
              <w:ind w:left="20"/>
              <w:jc w:val="both"/>
              <w:rPr>
                <w:highlight w:val="yellow"/>
              </w:rPr>
            </w:pPr>
            <w:r w:rsidRPr="00815FD8">
              <w:rPr>
                <w:color w:val="000000"/>
                <w:sz w:val="20"/>
                <w:highlight w:val="yellow"/>
              </w:rPr>
              <w:t>23 800 000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34.3.3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20"/>
              <w:ind w:left="20"/>
              <w:jc w:val="both"/>
              <w:rPr>
                <w:highlight w:val="yellow"/>
              </w:rPr>
            </w:pPr>
            <w:r w:rsidRPr="00815FD8">
              <w:rPr>
                <w:color w:val="000000"/>
                <w:sz w:val="20"/>
                <w:highlight w:val="yellow"/>
              </w:rPr>
              <w:t>роторная</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0"/>
              <w:jc w:val="both"/>
              <w:rPr>
                <w:highlight w:val="yellow"/>
              </w:rPr>
            </w:pPr>
            <w:r w:rsidRPr="00815FD8">
              <w:rPr>
                <w:highlight w:val="yellow"/>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815FD8" w:rsidRDefault="00D57CCD">
            <w:pPr>
              <w:spacing w:after="20"/>
              <w:ind w:left="20"/>
              <w:jc w:val="both"/>
              <w:rPr>
                <w:highlight w:val="yellow"/>
              </w:rPr>
            </w:pPr>
            <w:r w:rsidRPr="00815FD8">
              <w:rPr>
                <w:color w:val="000000"/>
                <w:sz w:val="20"/>
                <w:highlight w:val="yellow"/>
              </w:rPr>
              <w:t>28 400 000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34.4</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жатка от 8,1 метра:</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34.4.1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059D">
              <w:rPr>
                <w:color w:val="000000"/>
                <w:sz w:val="20"/>
                <w:highlight w:val="yellow"/>
              </w:rPr>
              <w:t>13 200 000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34.4.2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28 300 000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35</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рыхлитель</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059D">
              <w:rPr>
                <w:color w:val="000000"/>
                <w:sz w:val="20"/>
                <w:highlight w:val="yellow"/>
              </w:rPr>
              <w:t>6 600 000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36</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щелеватель</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37</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прицеп тюковоз:</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37.1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18 000 000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37.2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38</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измельчитель грубых кормов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2 800 000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38.1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38.2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94 000 000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39</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самоходная жатка, самоходная косилка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49 000 000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39.1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кормоуборочная жатка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39.1.1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18 000 000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39.1.2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39 500 000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40</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валкообразователь, валкоукладчик</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грабли - ворошилки</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1 600 000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грабли поперечные гидравлические</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комбинированная универсальная навеска на трактор</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43.1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вилы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43.2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ковш</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43.3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стогомет</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1 100 000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43.4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отвал</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750 000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43.5</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грейферный захват</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прицеп для перевозки сочных кормов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4 800 000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45</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прицеп тракторный:</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45.1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грузоподъемность до 6 тонн</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1 800 000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45.2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грузоподъемность от 6,1 тонн</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46</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погрузчик телескопический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от 500 гектаров / от 50 голов</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30 000 000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47</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фронтальный погрузчик/мини погрузчик</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от 500 гектаров / от 50 голов</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5 600 000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48</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пресс - подборщик:</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48.1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рулонный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48.1.1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4 300 000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48.1.2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48.1.3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двуосный пресс-упаковщик с полуварибальной пресс камерой и измельчением, 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48.2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тюковый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48.2.1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48.2.2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15 000 000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48.2.3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пресс двухосный крупно-пакующий, модели производства Азии, Европы, Америки (в том числе произведенные на территории Республики Казахстан, </w:t>
            </w:r>
            <w:r w:rsidRPr="00D57CCD">
              <w:rPr>
                <w:color w:val="000000"/>
                <w:sz w:val="20"/>
                <w:lang w:val="ru-RU"/>
              </w:rPr>
              <w:lastRenderedPageBreak/>
              <w:t>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lastRenderedPageBreak/>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61 000 000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49</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косилки, косилки-плющилки</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49.1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49.2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4 800 000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опрыскиватель:</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50.1</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прицепной:</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50.1.1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059D">
              <w:rPr>
                <w:color w:val="000000"/>
                <w:sz w:val="20"/>
                <w:highlight w:val="yellow"/>
              </w:rPr>
              <w:t>9 300 000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50.1.2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 </w:t>
            </w:r>
            <w:r>
              <w:rPr>
                <w:color w:val="000000"/>
                <w:sz w:val="20"/>
              </w:rPr>
              <w:t xml:space="preserve">17 200 000 </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50.1.3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модели производства Азии, Европы, Америки (в том числе произведенные на территории Республики Казахстан, стран СНГ, КНР, Украины) снабженные системой </w:t>
            </w:r>
            <w:proofErr w:type="gramStart"/>
            <w:r>
              <w:rPr>
                <w:color w:val="000000"/>
                <w:sz w:val="20"/>
              </w:rPr>
              <w:t>c</w:t>
            </w:r>
            <w:proofErr w:type="gramEnd"/>
            <w:r w:rsidRPr="00D57CCD">
              <w:rPr>
                <w:color w:val="000000"/>
                <w:sz w:val="20"/>
                <w:lang w:val="ru-RU"/>
              </w:rPr>
              <w:t>енсорных форсунок</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83 000 000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50.2</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самоходный:</w:t>
            </w:r>
          </w:p>
        </w:tc>
      </w:tr>
      <w:tr w:rsidR="001C00D8" w:rsidRPr="00D57CCD">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50.2.1</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50.​2.​1.​1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20"/>
              <w:ind w:left="20"/>
              <w:jc w:val="both"/>
              <w:rPr>
                <w:highlight w:val="yellow"/>
              </w:rPr>
            </w:pPr>
            <w:r w:rsidRPr="00D5059D">
              <w:rPr>
                <w:color w:val="000000"/>
                <w:sz w:val="20"/>
                <w:highlight w:val="yellow"/>
              </w:rPr>
              <w:t>емкостью до 1500 литров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0"/>
              <w:jc w:val="both"/>
              <w:rPr>
                <w:highlight w:val="yellow"/>
              </w:rPr>
            </w:pPr>
            <w:r w:rsidRPr="00D5059D">
              <w:rPr>
                <w:highlight w:val="yellow"/>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20"/>
              <w:ind w:left="20"/>
              <w:jc w:val="both"/>
              <w:rPr>
                <w:highlight w:val="yellow"/>
              </w:rPr>
            </w:pPr>
            <w:r w:rsidRPr="00D5059D">
              <w:rPr>
                <w:color w:val="000000"/>
                <w:sz w:val="20"/>
                <w:highlight w:val="yellow"/>
              </w:rPr>
              <w:t>20 100 000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50.​2.​1.​2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20"/>
              <w:ind w:left="20"/>
              <w:jc w:val="both"/>
              <w:rPr>
                <w:highlight w:val="yellow"/>
              </w:rPr>
            </w:pPr>
            <w:r w:rsidRPr="00D5059D">
              <w:rPr>
                <w:color w:val="000000"/>
                <w:sz w:val="20"/>
                <w:highlight w:val="yellow"/>
              </w:rPr>
              <w:t>емкостью 1501-2400 литров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0"/>
              <w:jc w:val="both"/>
              <w:rPr>
                <w:highlight w:val="yellow"/>
              </w:rPr>
            </w:pPr>
            <w:r w:rsidRPr="00D5059D">
              <w:rPr>
                <w:highlight w:val="yellow"/>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20"/>
              <w:ind w:left="20"/>
              <w:jc w:val="both"/>
              <w:rPr>
                <w:highlight w:val="yellow"/>
              </w:rPr>
            </w:pPr>
            <w:r w:rsidRPr="00D5059D">
              <w:rPr>
                <w:color w:val="000000"/>
                <w:sz w:val="20"/>
                <w:highlight w:val="yellow"/>
              </w:rPr>
              <w:t>80 300 000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50.​2.​1.​3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20"/>
              <w:ind w:left="20"/>
              <w:jc w:val="both"/>
              <w:rPr>
                <w:highlight w:val="yellow"/>
              </w:rPr>
            </w:pPr>
            <w:r w:rsidRPr="00D5059D">
              <w:rPr>
                <w:color w:val="000000"/>
                <w:sz w:val="20"/>
                <w:highlight w:val="yellow"/>
              </w:rPr>
              <w:t>емкостью от 2401 литра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0"/>
              <w:jc w:val="both"/>
              <w:rPr>
                <w:highlight w:val="yellow"/>
              </w:rPr>
            </w:pPr>
            <w:r w:rsidRPr="00D5059D">
              <w:rPr>
                <w:highlight w:val="yellow"/>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20"/>
              <w:ind w:left="20"/>
              <w:jc w:val="both"/>
              <w:rPr>
                <w:highlight w:val="yellow"/>
              </w:rPr>
            </w:pPr>
            <w:r w:rsidRPr="00D5059D">
              <w:rPr>
                <w:color w:val="000000"/>
                <w:sz w:val="20"/>
                <w:highlight w:val="yellow"/>
              </w:rPr>
              <w:t>92 800 000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50.2.2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136 000 000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50.5.2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20"/>
              <w:ind w:left="20"/>
              <w:jc w:val="both"/>
              <w:rPr>
                <w:highlight w:val="yellow"/>
                <w:lang w:val="ru-RU"/>
              </w:rPr>
            </w:pPr>
            <w:r w:rsidRPr="00D5059D">
              <w:rPr>
                <w:color w:val="000000"/>
                <w:sz w:val="20"/>
                <w:highlight w:val="yellow"/>
                <w:lang w:val="ru-RU"/>
              </w:rPr>
              <w:t>комплект опрыскивающего оборудования (для установки на транспортное шасси)</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0"/>
              <w:jc w:val="both"/>
              <w:rPr>
                <w:highlight w:val="yellow"/>
                <w:lang w:val="ru-RU"/>
              </w:rPr>
            </w:pPr>
            <w:r w:rsidRPr="00D5059D">
              <w:rPr>
                <w:highlight w:val="yellow"/>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059D" w:rsidRDefault="00D57CCD">
            <w:pPr>
              <w:spacing w:after="20"/>
              <w:ind w:left="20"/>
              <w:jc w:val="both"/>
              <w:rPr>
                <w:highlight w:val="yellow"/>
              </w:rPr>
            </w:pPr>
            <w:r w:rsidRPr="00D5059D">
              <w:rPr>
                <w:color w:val="000000"/>
                <w:sz w:val="20"/>
                <w:highlight w:val="yellow"/>
              </w:rPr>
              <w:t>23 000 000</w:t>
            </w:r>
          </w:p>
        </w:tc>
      </w:tr>
      <w:tr w:rsidR="001C00D8" w:rsidRPr="00D57CCD">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51</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машина для внесения удобрений (прицепная):</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51.1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жидких удобрений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51.2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твердых удобрений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52</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платформа-подборщик к комбайну</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52.1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11169C">
              <w:rPr>
                <w:color w:val="000000"/>
                <w:sz w:val="20"/>
                <w:highlight w:val="yellow"/>
              </w:rPr>
              <w:t>2 500 000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52.2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камнеуборочная машина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5 100 000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Автомобиль самосвал с колесной формулой 6х4, с объемом двигателя от 10,90 литра до 11,76 литра, с двусторонним или трехсторонним типом разгрузки самосвальной платформы для перевозки сельскохозяйственных и прочих инертных грузов*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21 000 000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55</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Прицеп самосвальный с двусторонним типом разгрузки самосвальной платформы, для перевозки сельскохозяйственных и прочих инертных грузов, с двускатной ошиновкой, полной массой не более 15000 килограммов*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56</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Кормораздатчик/ кормораздатчик-измельчитель-измельчитель (емкостью не мене 2,2 </w:t>
            </w:r>
            <w:proofErr w:type="gramStart"/>
            <w:r w:rsidRPr="00D57CCD">
              <w:rPr>
                <w:color w:val="000000"/>
                <w:sz w:val="20"/>
                <w:lang w:val="ru-RU"/>
              </w:rPr>
              <w:t>кубических</w:t>
            </w:r>
            <w:proofErr w:type="gramEnd"/>
            <w:r w:rsidRPr="00D57CCD">
              <w:rPr>
                <w:color w:val="000000"/>
                <w:sz w:val="20"/>
                <w:lang w:val="ru-RU"/>
              </w:rPr>
              <w:t xml:space="preserve"> метра)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3 600 000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57</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Дробилка/плющилка зерна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58</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Станок для фиксации скота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59</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Картофелекопалка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1 440 000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60</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Погрузчик мощностью 2000 килограммов**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19 350 000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Труба гербицидник между рядами с объемом бака 600 литров и более**</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2 609 000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Опрыскиватель садовый объемом 2000 литров**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4 128 000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Пересадчик для открытия/закрытия с 2 дисками**</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2 322 000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Плуг выкопочный**</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1 300 000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65</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Гребнеобразующая фреза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66</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Ограждение для пастбищ (генератор электропастуха, понижающий трансформатор, изоляторы, проволока не менее 2 рядов)***</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от 50 голов</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67</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Передвижной вагончик на шасси </w:t>
            </w:r>
            <w:r w:rsidRPr="00D57CCD">
              <w:rPr>
                <w:color w:val="000000"/>
                <w:sz w:val="20"/>
                <w:lang w:val="ru-RU"/>
              </w:rPr>
              <w:lastRenderedPageBreak/>
              <w:t>прицепа для чабана</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от 50 голов</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68</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Прицеп-сеновоз</w:t>
            </w:r>
          </w:p>
        </w:tc>
        <w:tc>
          <w:tcPr>
            <w:tcW w:w="0" w:type="auto"/>
            <w:gridSpan w:val="2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4 000 000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bookmarkStart w:id="53" w:name="z69"/>
            <w:r w:rsidRPr="00D57CCD">
              <w:rPr>
                <w:color w:val="000000"/>
                <w:sz w:val="20"/>
                <w:lang w:val="ru-RU"/>
              </w:rPr>
              <w:t>Примечание:</w:t>
            </w:r>
            <w:r w:rsidRPr="00D57CCD">
              <w:rPr>
                <w:lang w:val="ru-RU"/>
              </w:rPr>
              <w:br/>
            </w:r>
            <w:proofErr w:type="gramStart"/>
            <w:r w:rsidRPr="00D57CCD">
              <w:rPr>
                <w:color w:val="000000"/>
                <w:sz w:val="20"/>
                <w:lang w:val="ru-RU"/>
              </w:rPr>
              <w:t>В случае приобретения автомобиля для перевозки грузов сельскохозяйственного назначения необходим наличие земельной площади не менее 120 гектаров;</w:t>
            </w:r>
            <w:r w:rsidRPr="00D57CCD">
              <w:rPr>
                <w:lang w:val="ru-RU"/>
              </w:rPr>
              <w:br/>
            </w:r>
            <w:r w:rsidRPr="00D57CCD">
              <w:rPr>
                <w:color w:val="000000"/>
                <w:sz w:val="20"/>
                <w:lang w:val="ru-RU"/>
              </w:rPr>
              <w:t>* позиции 54, 55 субсидируются за счет средств из местного бюджета;</w:t>
            </w:r>
            <w:r w:rsidRPr="00D57CCD">
              <w:rPr>
                <w:lang w:val="ru-RU"/>
              </w:rPr>
              <w:br/>
            </w:r>
            <w:r w:rsidRPr="00D57CCD">
              <w:rPr>
                <w:color w:val="000000"/>
                <w:sz w:val="20"/>
                <w:lang w:val="ru-RU"/>
              </w:rPr>
              <w:t>** субсидируется техника, приобретенная для закладки маточников многолетних насаждений плодово-ягодных культур и винограда;</w:t>
            </w:r>
            <w:r w:rsidRPr="00D57CCD">
              <w:rPr>
                <w:lang w:val="ru-RU"/>
              </w:rPr>
              <w:br/>
            </w:r>
            <w:r w:rsidRPr="00D57CCD">
              <w:rPr>
                <w:color w:val="000000"/>
                <w:sz w:val="20"/>
                <w:lang w:val="ru-RU"/>
              </w:rPr>
              <w:t>*** максимальная допустимая стоимость ограждения для пастбищ не должна превышать 16 миллионов тенге на 1000 гектаров.</w:t>
            </w:r>
            <w:proofErr w:type="gramEnd"/>
          </w:p>
        </w:tc>
        <w:bookmarkEnd w:id="53"/>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Паспорт проекта № 1.1 "Приобретение востребованной сельскохозяйственной техники"*</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Доля возмещения инвестиционных вложений - 30 %</w:t>
            </w:r>
          </w:p>
        </w:tc>
      </w:tr>
      <w:tr w:rsidR="001C00D8" w:rsidRPr="00D57CCD">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 п/п</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Наименование и техническая характеристика техники и оборудования</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Максимальная допустимая стоимость для расчета субсидий на единицу техники, тенге</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трактор (колесный):</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1.1.</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до 39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4 800 000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1.2.</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40 до 59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5 700 000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1.3</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60 до 89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8 300 000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1.4</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90 до 129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11 300 000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1.5</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130 до 134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14 200 000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1.6</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135 до 150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18 600 000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1.7</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151 до 299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34 200 000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1.8</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300 до 399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53 200 000</w:t>
            </w:r>
          </w:p>
        </w:tc>
      </w:tr>
      <w:tr w:rsidR="001C00D8" w:rsidRPr="00D57CCD">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1.9</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400 лошадиных сил (включительно)</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1.9.1</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модели производства Республики Казахстан, стран Содружества Независимых Государств (далее – СНГ), Китайской Народной Республики (далее – КНР), Украины</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87 000 000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1.9.2</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149 000 000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2.</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 зерноуборочный комбайн:</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2.1</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210 до 249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55 400 000</w:t>
            </w:r>
          </w:p>
        </w:tc>
      </w:tr>
      <w:tr w:rsidR="001C00D8" w:rsidRPr="00D57CCD">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2.2</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250 до 299 лошадиных сил (включительно)</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2.2.1</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модели производства Республики Казахстан, стран СНГ, КНР, Украины</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63 400 000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lastRenderedPageBreak/>
              <w:t>2.2.2</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136 900 000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2.3</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300 до 329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70 400 000</w:t>
            </w:r>
          </w:p>
        </w:tc>
      </w:tr>
      <w:tr w:rsidR="001C00D8" w:rsidRPr="00D57CCD">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2.4</w:t>
            </w:r>
          </w:p>
        </w:tc>
        <w:tc>
          <w:tcPr>
            <w:tcW w:w="0" w:type="auto"/>
            <w:gridSpan w:val="4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330 до 389 лошадиных сил (включительно)</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2.4.1</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модели производства Республики Казахстан, стран СНГ, КНР, Украины</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73 200 000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2.4.2</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модели производства Азии, Европы, Америки (в том числе произведенные на территории Республики Казахстан, стран СНГ, КНР, Украины)</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152 000 000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2.5</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мощностью от 390 лошадиных сил (включительно)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95 000 000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bookmarkStart w:id="54" w:name="z72"/>
            <w:r w:rsidRPr="0011169C">
              <w:rPr>
                <w:color w:val="000000"/>
                <w:sz w:val="20"/>
                <w:highlight w:val="yellow"/>
                <w:lang w:val="ru-RU"/>
              </w:rPr>
              <w:t>Примечание:</w:t>
            </w:r>
            <w:r w:rsidRPr="0011169C">
              <w:rPr>
                <w:highlight w:val="yellow"/>
                <w:lang w:val="ru-RU"/>
              </w:rPr>
              <w:br/>
            </w:r>
            <w:r w:rsidRPr="0011169C">
              <w:rPr>
                <w:color w:val="000000"/>
                <w:sz w:val="20"/>
                <w:highlight w:val="yellow"/>
                <w:lang w:val="ru-RU"/>
              </w:rPr>
              <w:t>* в максимальной допустимой стоимости для расчета субсидий на зерноуборочные комбайны предусмотрена стоимость жатки.</w:t>
            </w:r>
          </w:p>
        </w:tc>
        <w:bookmarkEnd w:id="54"/>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2 "Приобретение селекционно-семеноводческой техники и оборудования"*</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25 %</w:t>
            </w:r>
          </w:p>
        </w:tc>
      </w:tr>
      <w:tr w:rsidR="001C00D8" w:rsidRPr="00D57CCD">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техники и оборудования</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техники/оборудования, тенге</w:t>
            </w:r>
          </w:p>
        </w:tc>
      </w:tr>
      <w:tr w:rsidR="001C00D8" w:rsidRPr="00D57CCD">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Селекционные комбайны (модели производства Европы)**:</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от 52 лошадиных сил</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62 080 000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мощностью от 52 лошадиных сил с системой взвешивания</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79 200 000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от 84 лошадиных сил</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95 836 000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1.4</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мощностью от 84 лошадиных сил с системой взвешивания</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130 500 000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1.5</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мощностью от 185 лошадиных сил</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123 481 000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1.6</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мощностью от 185 лошадиных сил с системой взвешивания</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145 800 000</w:t>
            </w:r>
          </w:p>
        </w:tc>
      </w:tr>
      <w:tr w:rsidR="001C00D8" w:rsidRPr="00D57CCD">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Селекционные сеялки (модели производства Европы)**:</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2.1</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сплошного посева</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32 400 000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2.2</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пропашная</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34 144 000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2.3</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кассетная</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31 331 000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2.4</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самоходная</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49 680 000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пунктирного посева</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64 505 000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2.6</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ручная сеялка </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4 559 000</w:t>
            </w:r>
          </w:p>
        </w:tc>
      </w:tr>
      <w:tr w:rsidR="001C00D8" w:rsidRPr="00D57CCD">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3</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селекционно-семеноводческое оборудование (модели производства Европы):</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машина для влажного протравливания малых партий семян до 3 килограммов</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6 989 820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машина для влажного протравливания партий семян от 10 килограмм производительностью до 50 килограммов/час</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8 633 000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3.3</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колосовая молотилка производительностью до 300 килограммов /час</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7 901 620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колосовая молотилка для отдельных колосков и малых снопов</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4 950 000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3.5</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однопочатковая молотилка производительностью до 300 килограммов /час</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8 849 310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3.6</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пучковая молотилка с бензиновым двигателем на одноосном прицепе</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10 602 100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3.7</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пучковая молотилка с 2 подбарабаньями</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9 700 000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3.8</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делитель проб для раздела проб зерна на 6 частей</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4 078 850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3.9</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лабораторный счетчик семян </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8 520 480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3.10</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лабораторный измельчитель </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10 798 040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3.11</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счетчик посевного материала</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7 920 000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3.12</w:t>
            </w:r>
          </w:p>
        </w:tc>
        <w:tc>
          <w:tcPr>
            <w:tcW w:w="0" w:type="auto"/>
            <w:gridSpan w:val="4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лабораторная машина для бережной очистки и сортировки семян до 50 килограммов/час</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6 210 000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bookmarkStart w:id="55" w:name="z73"/>
            <w:r w:rsidRPr="00D57CCD">
              <w:rPr>
                <w:color w:val="000000"/>
                <w:sz w:val="20"/>
                <w:lang w:val="ru-RU"/>
              </w:rPr>
              <w:t>Примечание:</w:t>
            </w:r>
            <w:r w:rsidRPr="00D57CCD">
              <w:rPr>
                <w:lang w:val="ru-RU"/>
              </w:rPr>
              <w:br/>
            </w:r>
            <w:r w:rsidRPr="00D57CCD">
              <w:rPr>
                <w:color w:val="000000"/>
                <w:sz w:val="20"/>
                <w:lang w:val="ru-RU"/>
              </w:rPr>
              <w:t xml:space="preserve"> * Субсидируется техника и оборудование, приобретенные аттестованными производителями оригинальных семян и элитно-семеноводческими хозяйствами, осуществляющими деятельность в соответствии с Законом Республики Казахстан от 8 февраля 2003 года "О семеноводстве" (далее – Закон о семеноводстве).</w:t>
            </w:r>
            <w:r w:rsidRPr="00D57CCD">
              <w:rPr>
                <w:lang w:val="ru-RU"/>
              </w:rPr>
              <w:br/>
            </w:r>
            <w:r w:rsidRPr="00D57CCD">
              <w:rPr>
                <w:color w:val="000000"/>
                <w:sz w:val="20"/>
                <w:lang w:val="ru-RU"/>
              </w:rPr>
              <w:t>** Селекционная техника субсидируется с учетом площади питомников испытания потомств и питомников размножения, имеющихся у аттестованных производителей оригинальных семян и элитно-семеноводческих хозяйств. Одна единица селекционной техники рассчитывается на каждые 20 гектаров площади питомников испытания потомств и питомников размножения. Субсидирование следующей единицы техники одного вида допускается при превышении площади на 50 % от установленного норматива.</w:t>
            </w:r>
          </w:p>
        </w:tc>
        <w:bookmarkEnd w:id="55"/>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3 "Приобретение семяочистительно-сортировального оборудования"*</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4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оборудования</w:t>
            </w:r>
          </w:p>
        </w:tc>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4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Семяочистительно-сортировальное оборудование производительностью при семенной очистке до 5 тонн/час, включая </w:t>
            </w:r>
            <w:proofErr w:type="gramStart"/>
            <w:r w:rsidRPr="00D57CCD">
              <w:rPr>
                <w:color w:val="000000"/>
                <w:sz w:val="20"/>
                <w:lang w:val="ru-RU"/>
              </w:rPr>
              <w:t>шеф-монтаж</w:t>
            </w:r>
            <w:proofErr w:type="gramEnd"/>
            <w:r w:rsidRPr="00D57CCD">
              <w:rPr>
                <w:color w:val="000000"/>
                <w:sz w:val="20"/>
                <w:lang w:val="ru-RU"/>
              </w:rPr>
              <w:t xml:space="preserve"> и пуско-наладочные работы (модели производства Европы). </w:t>
            </w:r>
            <w:proofErr w:type="gramStart"/>
            <w:r w:rsidRPr="00D57CCD">
              <w:rPr>
                <w:color w:val="000000"/>
                <w:sz w:val="20"/>
                <w:lang w:val="ru-RU"/>
              </w:rPr>
              <w:t>Линия включает оборудование для приемки, первичной очистки и сортировки семян (первичный сепаратор с очисткой верхней решетной плоскости скребковым транспортером**, вторичный сепаратор с очисткой верхней решетной плоскости скребковым транспортером, фотосепаратор**, дражератор**, триерный блок, пневмостол), протравливатель, транспортировку семян и отходов** (нории, цепные и ленточные транспортеры), комплект самотечных труб**, аспирационные трубы**, циклоны**, автоматизацию комплекса (шкаф управления и кабельный материал).</w:t>
            </w:r>
            <w:proofErr w:type="gramEnd"/>
          </w:p>
        </w:tc>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182 800 000</w:t>
            </w:r>
          </w:p>
        </w:tc>
      </w:tr>
      <w:tr w:rsidR="001C00D8">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4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Семяочистительно-сортировальное оборудование производительностью при семенной очистке от 5,1 до 10 тонн/час, включая </w:t>
            </w:r>
            <w:proofErr w:type="gramStart"/>
            <w:r w:rsidRPr="00D57CCD">
              <w:rPr>
                <w:color w:val="000000"/>
                <w:sz w:val="20"/>
                <w:lang w:val="ru-RU"/>
              </w:rPr>
              <w:t>шеф-монтаж</w:t>
            </w:r>
            <w:proofErr w:type="gramEnd"/>
            <w:r w:rsidRPr="00D57CCD">
              <w:rPr>
                <w:color w:val="000000"/>
                <w:sz w:val="20"/>
                <w:lang w:val="ru-RU"/>
              </w:rPr>
              <w:t xml:space="preserve"> и пуско-наладочные </w:t>
            </w:r>
            <w:r w:rsidRPr="00D57CCD">
              <w:rPr>
                <w:color w:val="000000"/>
                <w:sz w:val="20"/>
                <w:lang w:val="ru-RU"/>
              </w:rPr>
              <w:lastRenderedPageBreak/>
              <w:t xml:space="preserve">работы (модели производства Европы). </w:t>
            </w:r>
            <w:proofErr w:type="gramStart"/>
            <w:r w:rsidRPr="00D57CCD">
              <w:rPr>
                <w:color w:val="000000"/>
                <w:sz w:val="20"/>
                <w:lang w:val="ru-RU"/>
              </w:rPr>
              <w:t>Линия включает оборудование для приемки, первичной очистки и сортировки семян (первичный сепаратор с очисткой верхней решетной плоскости скребковым транспортером**, вторичный сепаратор с очисткой верхней решетной плоскости скребковым транспортером, фотосепаратор**, дражератор**, триерный блок, пневмостол), протравливатель, транспортировку семян и отходов** (нории, цепные и ленточные транспортеры), комплект самотечных труб**, аспирационные трубы**, циклоны**, автоматизацию комплекса (шкаф управления и кабельный материал).</w:t>
            </w:r>
            <w:proofErr w:type="gramEnd"/>
          </w:p>
        </w:tc>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251 000 000</w:t>
            </w:r>
          </w:p>
        </w:tc>
      </w:tr>
      <w:tr w:rsidR="001C00D8">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3</w:t>
            </w:r>
          </w:p>
        </w:tc>
        <w:tc>
          <w:tcPr>
            <w:tcW w:w="0" w:type="auto"/>
            <w:gridSpan w:val="4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Семяочистительно-сортировальное оборудование производительностью при семенной очистке от 5 до 15 тонн/час, включая </w:t>
            </w:r>
            <w:proofErr w:type="gramStart"/>
            <w:r w:rsidRPr="00D57CCD">
              <w:rPr>
                <w:color w:val="000000"/>
                <w:sz w:val="20"/>
                <w:lang w:val="ru-RU"/>
              </w:rPr>
              <w:t>шеф-монтаж</w:t>
            </w:r>
            <w:proofErr w:type="gramEnd"/>
            <w:r w:rsidRPr="00D57CCD">
              <w:rPr>
                <w:color w:val="000000"/>
                <w:sz w:val="20"/>
                <w:lang w:val="ru-RU"/>
              </w:rPr>
              <w:t xml:space="preserve"> и пуско-наладочные работы (модели производства Европы). </w:t>
            </w:r>
            <w:proofErr w:type="gramStart"/>
            <w:r w:rsidRPr="00D57CCD">
              <w:rPr>
                <w:color w:val="000000"/>
                <w:sz w:val="20"/>
                <w:lang w:val="ru-RU"/>
              </w:rPr>
              <w:t>Линия включает оборудование для приемки, первичной очистки и сортировки (первичный сепаратор, решетный стан, вторичный сепаратор, фотосепаратор**, дражератор**, триерный блок, пневмостол), очистки рабочей поверхности решет, транспортировки (транспортеры, нории, цепные и ленточные транспортеры, комплект самотечных труб, аспирационные трубы, перекидные клапана, распределитель для автоотгрузки), протравливатель**, затаривания в мешки**, автоматизации комплекса (пульт управления и кабельный материал).</w:t>
            </w:r>
            <w:proofErr w:type="gramEnd"/>
          </w:p>
        </w:tc>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254 571 080</w:t>
            </w:r>
          </w:p>
        </w:tc>
      </w:tr>
      <w:tr w:rsidR="001C00D8">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0" w:type="auto"/>
            <w:gridSpan w:val="4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Семяочистительно-сортировальное оборудование производительностью при семенной очистке от 5,1 до 10 тонн/час, включая </w:t>
            </w:r>
            <w:proofErr w:type="gramStart"/>
            <w:r w:rsidRPr="00D57CCD">
              <w:rPr>
                <w:color w:val="000000"/>
                <w:sz w:val="20"/>
                <w:lang w:val="ru-RU"/>
              </w:rPr>
              <w:t>шеф-монтаж</w:t>
            </w:r>
            <w:proofErr w:type="gramEnd"/>
            <w:r w:rsidRPr="00D57CCD">
              <w:rPr>
                <w:color w:val="000000"/>
                <w:sz w:val="20"/>
                <w:lang w:val="ru-RU"/>
              </w:rPr>
              <w:t xml:space="preserve"> и пуско-наладочные работы (модели производства СНГ, Украины (за исключением производства Республики Казахстан)). </w:t>
            </w:r>
            <w:proofErr w:type="gramStart"/>
            <w:r w:rsidRPr="00D57CCD">
              <w:rPr>
                <w:color w:val="000000"/>
                <w:sz w:val="20"/>
                <w:lang w:val="ru-RU"/>
              </w:rPr>
              <w:t>Линия включает оборудование для приемки, первичной очистки и сортировки семян (первичный сепаратор с очисткой верхней решетной плоскости скребковым транспортером**, вторичный сепаратор с очисткой верхней решетной плоскости скребковым транспортером, триерный блок, пневмостол), протравливатель, транспортировку семян и отходов** (нории, цепные и ленточные транспортеры), комплект самотечных труб**, аспирационные трубы**, циклоны**, автоматизацию комплекса (шкаф управления и кабельный материал).</w:t>
            </w:r>
            <w:proofErr w:type="gramEnd"/>
          </w:p>
        </w:tc>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112 860 000</w:t>
            </w:r>
          </w:p>
        </w:tc>
      </w:tr>
      <w:tr w:rsidR="001C00D8">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w:t>
            </w:r>
          </w:p>
        </w:tc>
        <w:tc>
          <w:tcPr>
            <w:tcW w:w="0" w:type="auto"/>
            <w:gridSpan w:val="4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Семяочистительно-сортировальное оборудование производительностью при семенной очистке до 5 тонн/час, включая </w:t>
            </w:r>
            <w:proofErr w:type="gramStart"/>
            <w:r w:rsidRPr="00D57CCD">
              <w:rPr>
                <w:color w:val="000000"/>
                <w:sz w:val="20"/>
                <w:lang w:val="ru-RU"/>
              </w:rPr>
              <w:t>шеф-монтаж</w:t>
            </w:r>
            <w:proofErr w:type="gramEnd"/>
            <w:r w:rsidRPr="00D57CCD">
              <w:rPr>
                <w:color w:val="000000"/>
                <w:sz w:val="20"/>
                <w:lang w:val="ru-RU"/>
              </w:rPr>
              <w:t xml:space="preserve"> и пуско-наладочные работы (модели производства Республики Казахстан). </w:t>
            </w:r>
            <w:proofErr w:type="gramStart"/>
            <w:r w:rsidRPr="00D57CCD">
              <w:rPr>
                <w:color w:val="000000"/>
                <w:sz w:val="20"/>
                <w:lang w:val="ru-RU"/>
              </w:rPr>
              <w:t>Линия включает оборудование для приемки, первичной очистки и сортировки семян (первичный сепаратор с очисткой верхней решетной плоскости скребковым транспортером**, вторичный сепаратор с очисткой верхней решетной плоскости скребковым транспортером, триерный блок, пневмостол), протравливатель, транспортировку семян и отходов** (нории, цепные и ленточные транспортеры), комплект самотечных труб**, аспирационные трубы** циклоны**, автоматизацию комплекса (шкаф управления и кабельный материал).</w:t>
            </w:r>
            <w:proofErr w:type="gramEnd"/>
          </w:p>
        </w:tc>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55 081 028</w:t>
            </w:r>
          </w:p>
        </w:tc>
      </w:tr>
      <w:tr w:rsidR="001C00D8">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w:t>
            </w:r>
          </w:p>
        </w:tc>
        <w:tc>
          <w:tcPr>
            <w:tcW w:w="0" w:type="auto"/>
            <w:gridSpan w:val="4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Семяочистительно-сортировальное оборудование производительностью при семенной очистке от 5,1 до 10 тонн/час, включая </w:t>
            </w:r>
            <w:proofErr w:type="gramStart"/>
            <w:r w:rsidRPr="00D57CCD">
              <w:rPr>
                <w:color w:val="000000"/>
                <w:sz w:val="20"/>
                <w:lang w:val="ru-RU"/>
              </w:rPr>
              <w:t>шеф-монтаж</w:t>
            </w:r>
            <w:proofErr w:type="gramEnd"/>
            <w:r w:rsidRPr="00D57CCD">
              <w:rPr>
                <w:color w:val="000000"/>
                <w:sz w:val="20"/>
                <w:lang w:val="ru-RU"/>
              </w:rPr>
              <w:t xml:space="preserve"> и пуско-наладочные работы (модели производства Республики Казахстан). </w:t>
            </w:r>
            <w:proofErr w:type="gramStart"/>
            <w:r w:rsidRPr="00D57CCD">
              <w:rPr>
                <w:color w:val="000000"/>
                <w:sz w:val="20"/>
                <w:lang w:val="ru-RU"/>
              </w:rPr>
              <w:t>Линия включает оборудование для приемки, первичной очистки и сортировки семян (первичный сепаратор с очисткой верхней решетной плоскости скребковым транспортером**, вторичный сепаратор с очисткой верхней решетной плоскости скребковым транспортером, триерный блок, пневмостол), протравливатель, транспортировку семян и отходов** (нории, цепные и ленточные транспортеры), комплект самотечных труб**, аспирационные трубы**, циклоны**, автоматизацию комплекса (шкаф управления и кабельный материал).</w:t>
            </w:r>
            <w:proofErr w:type="gramEnd"/>
          </w:p>
        </w:tc>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71 605 649</w:t>
            </w:r>
          </w:p>
        </w:tc>
      </w:tr>
      <w:tr w:rsidR="001C00D8">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w:t>
            </w:r>
          </w:p>
        </w:tc>
        <w:tc>
          <w:tcPr>
            <w:tcW w:w="0" w:type="auto"/>
            <w:gridSpan w:val="4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Семяочистительно-сортировальное оборудование производительностью при семенной очистке от 5 до 15 тонн/час, включая </w:t>
            </w:r>
            <w:proofErr w:type="gramStart"/>
            <w:r w:rsidRPr="00D57CCD">
              <w:rPr>
                <w:color w:val="000000"/>
                <w:sz w:val="20"/>
                <w:lang w:val="ru-RU"/>
              </w:rPr>
              <w:t>шеф-монтаж</w:t>
            </w:r>
            <w:proofErr w:type="gramEnd"/>
            <w:r w:rsidRPr="00D57CCD">
              <w:rPr>
                <w:color w:val="000000"/>
                <w:sz w:val="20"/>
                <w:lang w:val="ru-RU"/>
              </w:rPr>
              <w:t xml:space="preserve"> и пуско-наладочные работы (модели производства Республики Казахстан). </w:t>
            </w:r>
            <w:proofErr w:type="gramStart"/>
            <w:r w:rsidRPr="00D57CCD">
              <w:rPr>
                <w:color w:val="000000"/>
                <w:sz w:val="20"/>
                <w:lang w:val="ru-RU"/>
              </w:rPr>
              <w:t xml:space="preserve">Линия включает оборудование для приемки, первичной очистки и сортировки семян (первичный сепаратор с </w:t>
            </w:r>
            <w:r w:rsidRPr="00D57CCD">
              <w:rPr>
                <w:color w:val="000000"/>
                <w:sz w:val="20"/>
                <w:lang w:val="ru-RU"/>
              </w:rPr>
              <w:lastRenderedPageBreak/>
              <w:t>очисткой верхней решетной плоскости скребковым транспортером**, вторичный сепаратор с очисткой верхней решетной плоскости скребковым транспортером, триерный блок, пневмостол), протравливатель, транспортировку семян и отходов** (нории, цепные и ленточные транспортеры), комплект самотечных труб**, аспирационные трубы**, циклоны**, автоматизацию комплекса (шкаф управления и кабельный материал).</w:t>
            </w:r>
            <w:proofErr w:type="gramEnd"/>
          </w:p>
        </w:tc>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88 130 300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Примечание:</w:t>
            </w:r>
            <w:r w:rsidRPr="00D57CCD">
              <w:rPr>
                <w:lang w:val="ru-RU"/>
              </w:rPr>
              <w:br/>
            </w:r>
            <w:r w:rsidRPr="00D57CCD">
              <w:rPr>
                <w:color w:val="000000"/>
                <w:sz w:val="20"/>
                <w:lang w:val="ru-RU"/>
              </w:rPr>
              <w:t xml:space="preserve"> * Субсидируется оборудование, приобретенное аттестованными производителями оригинальных семян, элитно-семеноводческими и семеноводческими хозяйствами, осуществляющими деятельность в соответствии с Законом семеноводстве;</w:t>
            </w:r>
            <w:r w:rsidRPr="00D57CCD">
              <w:rPr>
                <w:lang w:val="ru-RU"/>
              </w:rPr>
              <w:br/>
            </w:r>
            <w:r w:rsidRPr="00D57CCD">
              <w:rPr>
                <w:color w:val="000000"/>
                <w:sz w:val="20"/>
                <w:lang w:val="ru-RU"/>
              </w:rPr>
              <w:t>** приобретение оборудования при необходимости.</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4 "Создание инфраструктуры обводнения пастбищ и обеспечение водой животноводческих хозяйств (колодцы, скважины)"</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50%</w:t>
            </w:r>
          </w:p>
        </w:tc>
      </w:tr>
      <w:tr w:rsidR="001C00D8" w:rsidRPr="00D57CCD">
        <w:trPr>
          <w:trHeight w:val="30"/>
          <w:tblCellSpacing w:w="0" w:type="auto"/>
        </w:trPr>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1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объекта, техники и оборудования</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w:t>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Максимально допустимая стоимость, тенге/единицу измерения</w:t>
            </w:r>
          </w:p>
        </w:tc>
      </w:tr>
      <w:tr w:rsidR="001C00D8">
        <w:trPr>
          <w:trHeight w:val="30"/>
          <w:tblCellSpacing w:w="0" w:type="auto"/>
        </w:trPr>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1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Строительство водопойного пункта (один из нижеследующих):</w:t>
            </w:r>
          </w:p>
        </w:tc>
        <w:tc>
          <w:tcPr>
            <w:tcW w:w="0" w:type="auto"/>
            <w:gridSpan w:val="7"/>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погонный метр</w:t>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w:t>
            </w:r>
          </w:p>
        </w:tc>
        <w:tc>
          <w:tcPr>
            <w:tcW w:w="0" w:type="auto"/>
            <w:gridSpan w:val="1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шахтный колодец, (вне зависимости от глубины колодца предельная глубина для субсидирования составляет не более 20 метров)</w:t>
            </w:r>
          </w:p>
        </w:tc>
        <w:tc>
          <w:tcPr>
            <w:tcW w:w="0" w:type="auto"/>
            <w:gridSpan w:val="7"/>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50 000</w:t>
            </w:r>
          </w:p>
        </w:tc>
      </w:tr>
      <w:tr w:rsidR="001C00D8">
        <w:trPr>
          <w:trHeight w:val="30"/>
          <w:tblCellSpacing w:w="0" w:type="auto"/>
        </w:trPr>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w:t>
            </w:r>
          </w:p>
        </w:tc>
        <w:tc>
          <w:tcPr>
            <w:tcW w:w="0" w:type="auto"/>
            <w:gridSpan w:val="1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трубчатый колодец (скважина) с предельно допустимой глубиной подлежащей субсидированию - не более 50 метров;</w:t>
            </w:r>
          </w:p>
        </w:tc>
        <w:tc>
          <w:tcPr>
            <w:tcW w:w="0" w:type="auto"/>
            <w:gridSpan w:val="7"/>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40 000</w:t>
            </w:r>
          </w:p>
        </w:tc>
      </w:tr>
      <w:tr w:rsidR="001C00D8">
        <w:trPr>
          <w:trHeight w:val="30"/>
          <w:tblCellSpacing w:w="0" w:type="auto"/>
        </w:trPr>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для аридных зон – не более 375 метров</w:t>
            </w:r>
          </w:p>
        </w:tc>
        <w:tc>
          <w:tcPr>
            <w:tcW w:w="0" w:type="auto"/>
            <w:gridSpan w:val="7"/>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70 000</w:t>
            </w:r>
          </w:p>
        </w:tc>
      </w:tr>
      <w:tr w:rsidR="001C00D8">
        <w:trPr>
          <w:trHeight w:val="30"/>
          <w:tblCellSpacing w:w="0" w:type="auto"/>
        </w:trPr>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1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Электростанция (бензиновый или дизельный генератор)</w:t>
            </w:r>
          </w:p>
        </w:tc>
        <w:tc>
          <w:tcPr>
            <w:tcW w:w="0" w:type="auto"/>
            <w:gridSpan w:val="7"/>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400 000</w:t>
            </w:r>
          </w:p>
        </w:tc>
      </w:tr>
      <w:tr w:rsidR="001C00D8">
        <w:trPr>
          <w:trHeight w:val="30"/>
          <w:tblCellSpacing w:w="0" w:type="auto"/>
        </w:trPr>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0" w:type="auto"/>
            <w:gridSpan w:val="1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Насос для подъема воды</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*Площадь обводнения одного колодца составляет до 2 000 гектаров пастбищ. Обязательным пунктом в договоре является гарантия подрядчика по обеспечению в течение года обеспечить соответствующий дебет воды (не требуется при субсидировании оборудования и инфраструктуры для персонала).</w:t>
            </w:r>
            <w:r w:rsidRPr="00D57CCD">
              <w:rPr>
                <w:lang w:val="ru-RU"/>
              </w:rPr>
              <w:br/>
            </w:r>
            <w:r w:rsidRPr="00D57CCD">
              <w:rPr>
                <w:color w:val="000000"/>
                <w:sz w:val="20"/>
                <w:lang w:val="ru-RU"/>
              </w:rPr>
              <w:t>** Наличие у инвестора не менее 50 условных голов крупного рогатого скота на один колодец на момент подачи заявки на субсидирование.</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5 "Создание и расширение объектов для откорма скота"</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3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и техники</w:t>
            </w:r>
          </w:p>
        </w:tc>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1</w:t>
            </w:r>
          </w:p>
        </w:tc>
        <w:tc>
          <w:tcPr>
            <w:tcW w:w="0" w:type="auto"/>
            <w:gridSpan w:val="3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proofErr w:type="gramStart"/>
            <w:r w:rsidRPr="00D57CCD">
              <w:rPr>
                <w:color w:val="000000"/>
                <w:sz w:val="20"/>
                <w:lang w:val="ru-RU"/>
              </w:rPr>
              <w:t>Площадка с загонами для содержания от 5 000 голов единовременного содержания крупного рогатого скота, кормушками с бетонными площадками шириной не менее 3 метров (из расчета на 1 голову от 30 сантиметров кормового стола), автоматизированной системой водоснабжения с автопоилками, ветеринарным пунктом с оборудованием для работы со скотом (с фиксатором), кормоцехом, наличие емкостей или помещений/площадкой для хранения от 5 000 тонн</w:t>
            </w:r>
            <w:proofErr w:type="gramEnd"/>
            <w:r w:rsidRPr="00D57CCD">
              <w:rPr>
                <w:color w:val="000000"/>
                <w:sz w:val="20"/>
                <w:lang w:val="ru-RU"/>
              </w:rPr>
              <w:t xml:space="preserve"> концентрированных кормов, с необходимой техникой и оборудованием для обслуживания объекта. Стоимость инвестиционного проекта определяется согласно проектно-сметной документации: при новом строительстве при расширении</w:t>
            </w:r>
          </w:p>
        </w:tc>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место для содержания 1 головы крупного рогатого скота</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200 000 100 000</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3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proofErr w:type="gramStart"/>
            <w:r w:rsidRPr="00D57CCD">
              <w:rPr>
                <w:color w:val="000000"/>
                <w:sz w:val="20"/>
                <w:lang w:val="ru-RU"/>
              </w:rPr>
              <w:t>Площадка с загонами для содержания от 5 000 голов единовременного содержания овец, кормушками, твердыми площадками (из расчета на 1 голову – не менее 10 сантиметров кормового стола) или переносным устройством для кормления концентрированным кормом, автоматизированной системой водоснабжения с автопоилками, ветеринарным пунктом с оборудованием для работы с мелким рогатым скотом (раскол, фиксатор), трапом для разгрузки и погрузки скота, кормоцехом либо дробилкой/плющилкой</w:t>
            </w:r>
            <w:proofErr w:type="gramEnd"/>
            <w:r w:rsidRPr="00D57CCD">
              <w:rPr>
                <w:color w:val="000000"/>
                <w:sz w:val="20"/>
                <w:lang w:val="ru-RU"/>
              </w:rPr>
              <w:t xml:space="preserve"> зерна, емкостями или площадкой для хранения от 1 000 тонн концентрированных кормов, с необходимой техникой и оборудованием для обслуживания объекта Стоимость инвестиционного проекта определяется согласно проектно-сметной документации: при новом строительстве при расширении</w:t>
            </w:r>
          </w:p>
        </w:tc>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место для содержания 1 головы мелкого рогатого скота</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1169C" w:rsidRDefault="00D57CCD">
            <w:pPr>
              <w:spacing w:after="20"/>
              <w:ind w:left="20"/>
              <w:jc w:val="both"/>
              <w:rPr>
                <w:color w:val="000000"/>
                <w:sz w:val="20"/>
                <w:lang w:val="ru-RU"/>
              </w:rPr>
            </w:pPr>
            <w:r>
              <w:rPr>
                <w:color w:val="000000"/>
                <w:sz w:val="20"/>
              </w:rPr>
              <w:t>20</w:t>
            </w:r>
            <w:r w:rsidR="0011169C">
              <w:rPr>
                <w:color w:val="000000"/>
                <w:sz w:val="20"/>
              </w:rPr>
              <w:t> </w:t>
            </w:r>
            <w:r>
              <w:rPr>
                <w:color w:val="000000"/>
                <w:sz w:val="20"/>
              </w:rPr>
              <w:t xml:space="preserve">000 </w:t>
            </w:r>
          </w:p>
          <w:p w:rsidR="001C00D8" w:rsidRDefault="00D57CCD">
            <w:pPr>
              <w:spacing w:after="20"/>
              <w:ind w:left="20"/>
              <w:jc w:val="both"/>
            </w:pPr>
            <w:r>
              <w:rPr>
                <w:color w:val="000000"/>
                <w:sz w:val="20"/>
              </w:rPr>
              <w:t>10 000</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0" w:type="auto"/>
            <w:gridSpan w:val="3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Полуприцеп - для перевозки скота, один на тысячу условных голов крупного рогатого скота</w:t>
            </w:r>
          </w:p>
        </w:tc>
        <w:tc>
          <w:tcPr>
            <w:tcW w:w="0" w:type="auto"/>
            <w:gridSpan w:val="9"/>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32 000 000 </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0" w:type="auto"/>
            <w:gridSpan w:val="3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Тягач - для перевозки скота, один на тысячу голов условных голов крупного рогатого скота</w:t>
            </w:r>
          </w:p>
        </w:tc>
        <w:tc>
          <w:tcPr>
            <w:tcW w:w="0" w:type="auto"/>
            <w:gridSpan w:val="9"/>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  </w:t>
            </w:r>
            <w:r>
              <w:rPr>
                <w:color w:val="000000"/>
                <w:sz w:val="20"/>
              </w:rPr>
              <w:t xml:space="preserve">25 000 000 </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6 "Создание и расширение объектов для выращивания крупного рогатого скота/коз молочного направления"</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и оборудования</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или оборудования, тенге</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Глава 1. Создание и расширение объектов для выращивания крупного рогатого скота молочного направления мощностью от 400 голов маточного поголовья:</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Молочно-товарная ферма со зданиями коровника, телятника, доильного зала, кормоцеха, родильного помещения с </w:t>
            </w:r>
            <w:r w:rsidRPr="00D57CCD">
              <w:rPr>
                <w:color w:val="000000"/>
                <w:sz w:val="20"/>
                <w:lang w:val="ru-RU"/>
              </w:rPr>
              <w:lastRenderedPageBreak/>
              <w:t xml:space="preserve">профилакторием, выгульными площадками с необходимой техникой и оборудованием для обслуживания объекта, навозохранилищем. </w:t>
            </w:r>
            <w:proofErr w:type="gramStart"/>
            <w:r w:rsidRPr="00D57CCD">
              <w:rPr>
                <w:color w:val="000000"/>
                <w:sz w:val="20"/>
                <w:lang w:val="ru-RU"/>
              </w:rPr>
              <w:t>Здание коровника, оснащенного оборудованием: боксы для коров, кормовые столы с фиксацией, ограждения внутренних проходов, приспособления для чесания коров, оборудования вентиляции, водоснабжения, система для сепарации жидкого навоза, лечебно-санитарным пунктом; доильный зал, оснащенный автоматизированной доильной установкой (карусель, параллель, елочка, тандем, роботизированная доильная установка), молокопроводом, танкером охладителем молока, системой контроля физического состояния коров;</w:t>
            </w:r>
            <w:proofErr w:type="gramEnd"/>
            <w:r w:rsidRPr="00D57CCD">
              <w:rPr>
                <w:color w:val="000000"/>
                <w:sz w:val="20"/>
                <w:lang w:val="ru-RU"/>
              </w:rPr>
              <w:t xml:space="preserve"> телятник, оснащенный клетками для содержания телят; силосные траншеи. Стоимость инвестиционного проекта определяется согласно проектно-сметной документации: при новом строительстве при расширении</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 xml:space="preserve">место для фуражной </w:t>
            </w:r>
            <w:r>
              <w:rPr>
                <w:color w:val="000000"/>
                <w:sz w:val="20"/>
              </w:rPr>
              <w:lastRenderedPageBreak/>
              <w:t>коровы</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1169C" w:rsidRDefault="00D57CCD">
            <w:pPr>
              <w:spacing w:after="20"/>
              <w:ind w:left="20"/>
              <w:jc w:val="both"/>
              <w:rPr>
                <w:color w:val="000000"/>
                <w:sz w:val="20"/>
                <w:lang w:val="ru-RU"/>
              </w:rPr>
            </w:pPr>
            <w:r>
              <w:rPr>
                <w:color w:val="000000"/>
                <w:sz w:val="20"/>
              </w:rPr>
              <w:lastRenderedPageBreak/>
              <w:t>2 900</w:t>
            </w:r>
            <w:r w:rsidR="0011169C">
              <w:rPr>
                <w:color w:val="000000"/>
                <w:sz w:val="20"/>
              </w:rPr>
              <w:t> </w:t>
            </w:r>
            <w:r>
              <w:rPr>
                <w:color w:val="000000"/>
                <w:sz w:val="20"/>
              </w:rPr>
              <w:t>000</w:t>
            </w:r>
          </w:p>
          <w:p w:rsidR="001C00D8" w:rsidRDefault="00D57CCD">
            <w:pPr>
              <w:spacing w:after="20"/>
              <w:ind w:left="20"/>
              <w:jc w:val="both"/>
            </w:pPr>
            <w:r>
              <w:rPr>
                <w:color w:val="000000"/>
                <w:sz w:val="20"/>
              </w:rPr>
              <w:t xml:space="preserve"> 1 450 000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Примечание:</w:t>
            </w:r>
            <w:r w:rsidRPr="00D57CCD">
              <w:rPr>
                <w:lang w:val="ru-RU"/>
              </w:rPr>
              <w:br/>
            </w:r>
            <w:r w:rsidRPr="00D57CCD">
              <w:rPr>
                <w:color w:val="000000"/>
                <w:sz w:val="20"/>
                <w:lang w:val="ru-RU"/>
              </w:rPr>
              <w:t>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Глава 2. Оборудование для молочно-товарной фермы от 50 голов маточного поголовья:</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Доильная установка с молокопроводом</w:t>
            </w:r>
          </w:p>
        </w:tc>
        <w:tc>
          <w:tcPr>
            <w:tcW w:w="0" w:type="auto"/>
            <w:gridSpan w:val="8"/>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10 000 000</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Переносной доильный аппарат</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90 000</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Танк-охладитель молока</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3 000 000</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Система навозоудаления</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7 000 000</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Стойловое оборудование для содержания коров (перегородка)</w:t>
            </w:r>
          </w:p>
        </w:tc>
        <w:tc>
          <w:tcPr>
            <w:tcW w:w="0" w:type="auto"/>
            <w:gridSpan w:val="8"/>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50 000</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Кормовой забор (хэдлок)</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50 000</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Маты (резиновое покрытие пола)</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место для фуражной коровы</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Глава 3. Создание и расширение объектов для выращивания коз молочного направления мощностью от 600 голов</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Молочно-товарная ферма со зданиями для содержания коз, доильного зала, кормоцеха, родильного помещения с профилакторием; здание для содержания козлов-производителей с выгульной площадкой. </w:t>
            </w:r>
            <w:r>
              <w:rPr>
                <w:color w:val="000000"/>
                <w:sz w:val="20"/>
              </w:rPr>
              <w:t>Стоимость инвестиционного проекта определяется согласно проектно-сметной документации:</w:t>
            </w:r>
          </w:p>
        </w:tc>
        <w:tc>
          <w:tcPr>
            <w:tcW w:w="0" w:type="auto"/>
            <w:gridSpan w:val="8"/>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место для фуражной козы</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 новом строительстве</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1 500 000</w:t>
            </w:r>
          </w:p>
        </w:tc>
      </w:tr>
      <w:tr w:rsidR="001C00D8">
        <w:trPr>
          <w:trHeight w:val="30"/>
          <w:tblCellSpacing w:w="0" w:type="auto"/>
        </w:trPr>
        <w:tc>
          <w:tcPr>
            <w:tcW w:w="21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 расширении</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750 000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w:t>
            </w:r>
            <w:r w:rsidRPr="00D57CCD">
              <w:rPr>
                <w:color w:val="000000"/>
                <w:sz w:val="20"/>
                <w:lang w:val="ru-RU"/>
              </w:rPr>
              <w:lastRenderedPageBreak/>
              <w:t>документам (грузовая-таможенная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Паспорт проекта № 7 "Создание и расширение объектов для убоя скота и переработки мяса"</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техники и оборудования</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rsidRPr="00D57CCD">
        <w:trPr>
          <w:trHeight w:val="30"/>
          <w:tblCellSpacing w:w="0" w:type="auto"/>
        </w:trPr>
        <w:tc>
          <w:tcPr>
            <w:tcW w:w="0" w:type="auto"/>
            <w:gridSpan w:val="3"/>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proofErr w:type="gramStart"/>
            <w:r w:rsidRPr="00D57CCD">
              <w:rPr>
                <w:color w:val="000000"/>
                <w:sz w:val="20"/>
                <w:lang w:val="ru-RU"/>
              </w:rPr>
              <w:t>Мясоперерабатывающее предприятие производственной мощностью от 8 условных голов в час с автоматизированной технологической линией для убоя скота, холодильными камерами созревания мяса, цехом обвалки и жиловки, цехом обработки субпродуктов и шкур, шоковой заморозки мяса, цехом упаковки готовой продукции, холодильными камерами для хранения готовой продукции, цехом переработки отходов, очистными сооружениями, инфраструктурой и оборудованием систем жизнедеятельности, лабораторией ветсанэкспертизы Стоимость инвестиционного проекта определяется согласно</w:t>
            </w:r>
            <w:proofErr w:type="gramEnd"/>
            <w:r w:rsidRPr="00D57CCD">
              <w:rPr>
                <w:color w:val="000000"/>
                <w:sz w:val="20"/>
                <w:lang w:val="ru-RU"/>
              </w:rPr>
              <w:t xml:space="preserve"> проектно-сметной документации:</w:t>
            </w:r>
          </w:p>
        </w:tc>
        <w:tc>
          <w:tcPr>
            <w:tcW w:w="0" w:type="auto"/>
            <w:gridSpan w:val="7"/>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условная голова в одну смену</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r>
      <w:tr w:rsidR="001C00D8">
        <w:trPr>
          <w:trHeight w:val="30"/>
          <w:tblCellSpacing w:w="0" w:type="auto"/>
        </w:trPr>
        <w:tc>
          <w:tcPr>
            <w:tcW w:w="0" w:type="auto"/>
            <w:gridSpan w:val="3"/>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 </w:t>
            </w:r>
            <w:r>
              <w:rPr>
                <w:color w:val="000000"/>
                <w:sz w:val="20"/>
              </w:rPr>
              <w:t xml:space="preserve">строительство </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8 000 000</w:t>
            </w:r>
          </w:p>
        </w:tc>
      </w:tr>
      <w:tr w:rsidR="001C00D8">
        <w:trPr>
          <w:trHeight w:val="30"/>
          <w:tblCellSpacing w:w="0" w:type="auto"/>
        </w:trPr>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расширение</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4 000 000</w:t>
            </w:r>
          </w:p>
        </w:tc>
      </w:tr>
      <w:tr w:rsidR="001C00D8">
        <w:trPr>
          <w:trHeight w:val="30"/>
          <w:tblCellSpacing w:w="0" w:type="auto"/>
        </w:trPr>
        <w:tc>
          <w:tcPr>
            <w:tcW w:w="0" w:type="auto"/>
            <w:gridSpan w:val="3"/>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proofErr w:type="gramStart"/>
            <w:r w:rsidRPr="00D57CCD">
              <w:rPr>
                <w:color w:val="000000"/>
                <w:sz w:val="20"/>
                <w:lang w:val="ru-RU"/>
              </w:rPr>
              <w:t>Мясоперерабатывающее предприятие (цех) по производству колбасных изделий и (или) полуфабрикатов и (или) консервов от 5 тонн в смену с холодильными камерами для хранения сырья, цехом обвалки и жиловки, линией по производству колбасных изделий и мясных продуктов и (или) консервов и (или) полуфабрикатов в вакуумной и (или) газовой упаковке, холодильными камерами для хранения готовой продукции.</w:t>
            </w:r>
            <w:proofErr w:type="gramEnd"/>
            <w:r w:rsidRPr="00D57CCD">
              <w:rPr>
                <w:color w:val="000000"/>
                <w:sz w:val="20"/>
                <w:lang w:val="ru-RU"/>
              </w:rPr>
              <w:t xml:space="preserve"> </w:t>
            </w:r>
            <w:r>
              <w:rPr>
                <w:color w:val="000000"/>
                <w:sz w:val="20"/>
              </w:rPr>
              <w:t>Стоимость инвестиционного проекта определяется согласно проектно-сметной документации:</w:t>
            </w:r>
          </w:p>
        </w:tc>
        <w:tc>
          <w:tcPr>
            <w:tcW w:w="0" w:type="auto"/>
            <w:gridSpan w:val="7"/>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готовой продукции</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строительство</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100 000 000</w:t>
            </w:r>
          </w:p>
        </w:tc>
      </w:tr>
      <w:tr w:rsidR="001C00D8">
        <w:trPr>
          <w:trHeight w:val="30"/>
          <w:tblCellSpacing w:w="0" w:type="auto"/>
        </w:trPr>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расширение</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Седельный тягач*</w:t>
            </w:r>
          </w:p>
        </w:tc>
        <w:tc>
          <w:tcPr>
            <w:tcW w:w="0" w:type="auto"/>
            <w:gridSpan w:val="7"/>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Полуприцеп-рефрижератор от 20 тонн*</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w:t>
            </w: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Полуприцеп-рефрижератор от 20 тонн с подвесными путями*</w:t>
            </w:r>
          </w:p>
        </w:tc>
        <w:tc>
          <w:tcPr>
            <w:tcW w:w="0" w:type="auto"/>
            <w:gridSpan w:val="7"/>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30 000 000</w:t>
            </w:r>
          </w:p>
        </w:tc>
      </w:tr>
      <w:tr w:rsidR="001C00D8" w:rsidRPr="00D57CCD">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w:t>
            </w: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Рефрижератор (автомашина с холодильным оборудованием для перевозки мяса и мясопродуктов)**:</w:t>
            </w:r>
          </w:p>
        </w:tc>
        <w:tc>
          <w:tcPr>
            <w:tcW w:w="0" w:type="auto"/>
            <w:gridSpan w:val="7"/>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6.1</w:t>
            </w: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грузоподъемность от 1,5 тонн до 5 тонн</w:t>
            </w:r>
          </w:p>
        </w:tc>
        <w:tc>
          <w:tcPr>
            <w:tcW w:w="0" w:type="auto"/>
            <w:gridSpan w:val="7"/>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9 200 000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6.2</w:t>
            </w: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грузоподъемность от 5 тонн и выше</w:t>
            </w:r>
          </w:p>
        </w:tc>
        <w:tc>
          <w:tcPr>
            <w:tcW w:w="0" w:type="auto"/>
            <w:gridSpan w:val="7"/>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19 700 000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6.3</w:t>
            </w: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Полуприцеп-скотовоз, разделенный на секции, с трапом для погрузки/разгрузки скота***</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6.4</w:t>
            </w:r>
          </w:p>
        </w:tc>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Тягач для скотовоза***</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25 000 000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bookmarkStart w:id="56" w:name="z74"/>
            <w:r w:rsidRPr="00D57CCD">
              <w:rPr>
                <w:color w:val="000000"/>
                <w:sz w:val="20"/>
                <w:lang w:val="ru-RU"/>
              </w:rPr>
              <w:t>Примечание:</w:t>
            </w:r>
            <w:r w:rsidRPr="00D57CCD">
              <w:rPr>
                <w:lang w:val="ru-RU"/>
              </w:rPr>
              <w:br/>
            </w:r>
            <w:r w:rsidRPr="00D57CCD">
              <w:rPr>
                <w:color w:val="000000"/>
                <w:sz w:val="20"/>
                <w:lang w:val="ru-RU"/>
              </w:rPr>
              <w:t>* на 1 мясоперерабатывающее предприятие не более двух единиц;</w:t>
            </w:r>
            <w:r w:rsidRPr="00D57CCD">
              <w:rPr>
                <w:lang w:val="ru-RU"/>
              </w:rPr>
              <w:br/>
            </w:r>
            <w:r w:rsidRPr="00D57CCD">
              <w:rPr>
                <w:color w:val="000000"/>
                <w:sz w:val="20"/>
                <w:lang w:val="ru-RU"/>
              </w:rPr>
              <w:lastRenderedPageBreak/>
              <w:t>** на 1 мясоперерабатывающее предприятие не более двух рефрижераторов на базе автомашины;</w:t>
            </w:r>
            <w:r w:rsidRPr="00D57CCD">
              <w:rPr>
                <w:lang w:val="ru-RU"/>
              </w:rPr>
              <w:br/>
            </w:r>
            <w:r w:rsidRPr="00D57CCD">
              <w:rPr>
                <w:color w:val="000000"/>
                <w:sz w:val="20"/>
                <w:lang w:val="ru-RU"/>
              </w:rPr>
              <w:t>*** не более одного скотовоза/тягача на 1 мясоперерабатывающее предприятие.</w:t>
            </w:r>
            <w:r w:rsidRPr="00D57CCD">
              <w:rPr>
                <w:lang w:val="ru-RU"/>
              </w:rPr>
              <w:br/>
            </w:r>
            <w:r w:rsidRPr="00D57CCD">
              <w:rPr>
                <w:color w:val="000000"/>
                <w:sz w:val="20"/>
                <w:lang w:val="ru-RU"/>
              </w:rPr>
              <w:t>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bookmarkEnd w:id="56"/>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Паспорт проекта № 8 "Создание и расширение молокоперерабатывающего объекта, создание молокоприемных пунктов, приобретение оборудования и техники для сельскохозяйственных кооперативов, заготовительных организаций, молокоприемных пунктов и молокоперерабатывающих предприятий"</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техники и оборудования</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4"/>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Молокоперерабатывающий завод производственной мощностью от 1 тонны в сутки с технологическим оборудованием для переработки молока, фасовки и хранения молочных продуктов Стоимость инвестиционного проекта определяется согласно проектно-сметной документации.</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в сутки</w:t>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4"/>
            <w:vMerge/>
            <w:tcBorders>
              <w:top w:val="nil"/>
              <w:left w:val="single" w:sz="5" w:space="0" w:color="CFCFCF"/>
              <w:bottom w:val="single" w:sz="5" w:space="0" w:color="CFCFCF"/>
              <w:right w:val="single" w:sz="5" w:space="0" w:color="CFCFCF"/>
            </w:tcBorders>
          </w:tcPr>
          <w:p w:rsidR="001C00D8" w:rsidRDefault="001C00D8"/>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строительство</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25 700 000</w:t>
            </w:r>
          </w:p>
        </w:tc>
      </w:tr>
      <w:tr w:rsidR="001C00D8">
        <w:trPr>
          <w:trHeight w:val="30"/>
          <w:tblCellSpacing w:w="0" w:type="auto"/>
        </w:trPr>
        <w:tc>
          <w:tcPr>
            <w:tcW w:w="0" w:type="auto"/>
            <w:gridSpan w:val="4"/>
            <w:vMerge/>
            <w:tcBorders>
              <w:top w:val="nil"/>
              <w:left w:val="single" w:sz="5" w:space="0" w:color="CFCFCF"/>
              <w:bottom w:val="single" w:sz="5" w:space="0" w:color="CFCFCF"/>
              <w:right w:val="single" w:sz="5" w:space="0" w:color="CFCFCF"/>
            </w:tcBorders>
          </w:tcPr>
          <w:p w:rsidR="001C00D8" w:rsidRDefault="001C00D8"/>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расширение</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12 800 000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proofErr w:type="gramStart"/>
            <w:r w:rsidRPr="00D57CCD">
              <w:rPr>
                <w:color w:val="000000"/>
                <w:sz w:val="20"/>
                <w:lang w:val="ru-RU"/>
              </w:rPr>
              <w:t>Блок контейнер с отделкой, отоплением, системой инженерии, монтажом оборудования: охладитель молока, стол с раковиной из нержавеющей стали, насос молочный, электрический водонагреватель, счетчики молока, анализатор молока, фильтры.</w:t>
            </w:r>
            <w:proofErr w:type="gramEnd"/>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5 000 000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Приобретение оборудования:</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Охладитель молока</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2 200 000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Переносной доильный аппарат </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3.3</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Насос молочный</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140 000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Электрический водонагреватель</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3.5</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Счетчик молока</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3.6</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Прибор для анализа качества молока</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3.7</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Корпус с фильтром</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3.8</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Электростанция (дизельная или бензиновая)</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1 000 000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3.9</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Экспресс индикаторы для определения мастита*</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3.10</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Лабораторное оборудование для определения качества и безопасности молока*</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120 000 000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3.11</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Холодильное оборудование для хранения образцов*</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500 000</w:t>
            </w:r>
          </w:p>
        </w:tc>
      </w:tr>
      <w:tr w:rsidR="001C00D8" w:rsidRPr="00D57CCD">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Транспортное средство для перевозки молока (автомашина с цистерной, предназначенной для перевозки молока) и (или) полуприцеп молоковоз с теплоизоляцией для недопущения изменения температуры жидкости:</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4.1</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молоковоз на базе автомашины с емкостью от 1 тонны</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8 000 000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4.2</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молоковоз на базе автомашины с емкостью от 4 тонн</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13 000 000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4.3</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молоковоз на базе автомашины с емкостью от 7 тонн</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25 000 000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4.4</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молоковоз на базе автомашины с емкостью от 12 тонн</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32 000 000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4.5</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молоковоз на базе полуприцепа с емкостью от 12 тонн</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32 000 000</w:t>
            </w:r>
          </w:p>
        </w:tc>
      </w:tr>
      <w:tr w:rsidR="001C00D8" w:rsidRPr="00D57CCD">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Прицеп-цистерна для перевозки молока:</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5.1</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емкостью от 300 литров</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1 500 000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5.2</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емкостью от 400 литров</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2 000 000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5.3</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емкостью от 900 литров</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2 300 000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5.4</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емкостью от 1100 литров</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2 500 000</w:t>
            </w:r>
          </w:p>
        </w:tc>
      </w:tr>
      <w:tr w:rsidR="001C00D8" w:rsidRPr="00D57CCD">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Рефрижератор (автомашина с холодильным оборудованием для перевозки молокопродуктов)*</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6.1</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грузоподъемность от 1,5 тонн до 5 тонн</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9 200 000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6.2</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грузоподъемность от 5 тонн и выше</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19 700 000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Примечание:</w:t>
            </w:r>
            <w:r w:rsidRPr="00D57CCD">
              <w:rPr>
                <w:lang w:val="ru-RU"/>
              </w:rPr>
              <w:br/>
            </w:r>
            <w:r w:rsidRPr="00D57CCD">
              <w:rPr>
                <w:color w:val="000000"/>
                <w:sz w:val="20"/>
                <w:lang w:val="ru-RU"/>
              </w:rPr>
              <w:t>* на 1 молокоперерабатывающий завод не более двух рефрижераторов на базе автомашины. 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9 "Приобретение оборудования для пункта заготовки шерсти"</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техники и оборудования</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тенге</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Стригальный пункт:</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w:t>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Инструмент для электромеханической стрижки овец (40 единиц)</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2 400 000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w:t>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Пресс</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w:t>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Оборудование разрыхлительно-очистительное для шерстяных угаров (не более 1 комплекта)</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1 500 000</w:t>
            </w:r>
          </w:p>
        </w:tc>
      </w:tr>
      <w:tr w:rsidR="001C00D8">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Передвижной стригальный пункт (10 комплектов электрических машинок, кузов, купочная установка для овец, сортировочная сетка, пресс)</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7 800 000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10 "Создание и расширение предприятий по первичной переработке шкур и шерсти"</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техники и оборудования</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Максимально допустимая стоимость, тенге/единица.</w:t>
            </w:r>
          </w:p>
        </w:tc>
      </w:tr>
      <w:tr w:rsidR="001C00D8" w:rsidRPr="00D57CCD">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Шерстомоечная установка от 1000 – 1500 килограммов/час немытой шерсти (устройство подачи немытой шерсти, двухбарабанный разрыхлитель, ленточный транспортер, барки, сушильные барабаны, пресс для отжима, устройство выделения жиропота) Стоимость инвестиционного проекта определяется согласно проектно-сметной документации</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r>
      <w:tr w:rsidR="001C00D8">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строительство</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868 000 000</w:t>
            </w:r>
          </w:p>
        </w:tc>
      </w:tr>
      <w:tr w:rsidR="001C00D8">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расширение</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430 000 000</w:t>
            </w:r>
          </w:p>
        </w:tc>
      </w:tr>
      <w:tr w:rsidR="001C00D8" w:rsidRPr="00D57CCD">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Линия по первичной переработке шкур КРС от 600 штук в смену, МРС – 2000 штук в смену Стоимость инвестиционного проекта определяется согласно проектно-сметной документации</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r>
      <w:tr w:rsidR="001C00D8">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строительство</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661 000 000</w:t>
            </w:r>
          </w:p>
        </w:tc>
      </w:tr>
      <w:tr w:rsidR="001C00D8">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расширение</w:t>
            </w:r>
          </w:p>
        </w:tc>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300 000 000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w:t>
            </w:r>
            <w:r w:rsidRPr="00D57CCD">
              <w:rPr>
                <w:color w:val="000000"/>
                <w:sz w:val="20"/>
                <w:lang w:val="ru-RU"/>
              </w:rPr>
              <w:lastRenderedPageBreak/>
              <w:t>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Паспорт проекта № 11 "Создание и расширение оросительных систем и капельного орошения"</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50%</w:t>
            </w:r>
          </w:p>
        </w:tc>
      </w:tr>
      <w:tr w:rsidR="001C00D8" w:rsidRPr="00D57CCD">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оборудования</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измерения, тенге</w:t>
            </w:r>
          </w:p>
        </w:tc>
      </w:tr>
      <w:tr w:rsidR="001C00D8">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Инфраструктура для забора и подачи воды до оросительной системы</w:t>
            </w:r>
          </w:p>
        </w:tc>
        <w:tc>
          <w:tcPr>
            <w:tcW w:w="0" w:type="auto"/>
            <w:gridSpan w:val="3"/>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гектар</w:t>
            </w: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800 000</w:t>
            </w:r>
          </w:p>
        </w:tc>
      </w:tr>
      <w:tr w:rsidR="001C00D8">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Дождевальные машины </w:t>
            </w:r>
          </w:p>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800 000</w:t>
            </w:r>
          </w:p>
        </w:tc>
      </w:tr>
      <w:tr w:rsidR="001C00D8">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Стационарная или быстро разборная система дождевания (спринклерная система)</w:t>
            </w:r>
          </w:p>
        </w:tc>
        <w:tc>
          <w:tcPr>
            <w:tcW w:w="0" w:type="auto"/>
            <w:gridSpan w:val="3"/>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800 000</w:t>
            </w:r>
          </w:p>
        </w:tc>
      </w:tr>
      <w:tr w:rsidR="001C00D8">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Оросительная система капельного орошения</w:t>
            </w:r>
          </w:p>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800 000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Стоимость проекта определяется согласно проектно-сметной документации</w:t>
            </w:r>
            <w:proofErr w:type="gramStart"/>
            <w:r w:rsidRPr="00D57CCD">
              <w:rPr>
                <w:color w:val="000000"/>
                <w:sz w:val="20"/>
                <w:lang w:val="ru-RU"/>
              </w:rPr>
              <w:t xml:space="preserve"> В</w:t>
            </w:r>
            <w:proofErr w:type="gramEnd"/>
            <w:r w:rsidRPr="00D57CCD">
              <w:rPr>
                <w:color w:val="000000"/>
                <w:sz w:val="20"/>
                <w:lang w:val="ru-RU"/>
              </w:rPr>
              <w:t xml:space="preserve"> случае,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w:t>
            </w:r>
            <w:proofErr w:type="gramStart"/>
            <w:r w:rsidRPr="00D57CCD">
              <w:rPr>
                <w:color w:val="000000"/>
                <w:sz w:val="20"/>
                <w:lang w:val="ru-RU"/>
              </w:rPr>
              <w:t>грузовая-таможенная</w:t>
            </w:r>
            <w:proofErr w:type="gramEnd"/>
            <w:r w:rsidRPr="00D57CCD">
              <w:rPr>
                <w:color w:val="000000"/>
                <w:sz w:val="20"/>
                <w:lang w:val="ru-RU"/>
              </w:rPr>
              <w:t xml:space="preserve"> декларация, счета-фактуры, документы, подтверждающие оплату). Инфраструктура для забора и подачи воды включает в себя: водозаборное сооружение, насосную станцию (электрическую, дизельную или бензиновую), скважину, магистральный трубопровод или канал, разводящие сети, линию электропередач, трансформаторную подстанцию. Дождевальные машины включают в себя: дождевальных машин кругового действия - одно или двух позиционное, фронтального действия, а также барабанного типа.</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12 "Строительство и расширение тепличного комплекса"</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техники и оборудования</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1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Тепличный комплекс должен включать: автономные источники тепловой энергии (при необходимости), термоаккумулятор, систему обогрева и климатического контроля, систему автоматического доувлажнения воздуха, досветки, производства углекислого газа, зашторивания, технологию беспочвенного выращивания на искусственном субстрате (в случае отсутствия почвы для выращивания), автоматические системы малообъемного выращивания культур (капельное орошение, узлы подготовки питательных </w:t>
            </w:r>
            <w:r w:rsidRPr="00D57CCD">
              <w:rPr>
                <w:color w:val="000000"/>
                <w:sz w:val="20"/>
                <w:lang w:val="ru-RU"/>
              </w:rPr>
              <w:lastRenderedPageBreak/>
              <w:t>растворов, водоподготовка):</w:t>
            </w:r>
          </w:p>
        </w:tc>
        <w:tc>
          <w:tcPr>
            <w:tcW w:w="0" w:type="auto"/>
            <w:gridSpan w:val="4"/>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1 гектар</w:t>
            </w:r>
          </w:p>
        </w:tc>
        <w:tc>
          <w:tcPr>
            <w:tcW w:w="0" w:type="auto"/>
            <w:gridSpan w:val="1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1. Покрытие из пленки/поликарбоната: 1.1. Строительство.</w:t>
            </w:r>
          </w:p>
        </w:tc>
        <w:tc>
          <w:tcPr>
            <w:tcW w:w="0" w:type="auto"/>
            <w:gridSpan w:val="4"/>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288 966 000 (при строительстве)</w:t>
            </w:r>
          </w:p>
        </w:tc>
      </w:tr>
      <w:tr w:rsidR="001C00D8">
        <w:trPr>
          <w:trHeight w:val="30"/>
          <w:tblCellSpacing w:w="0" w:type="auto"/>
        </w:trPr>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 Расширение.</w:t>
            </w:r>
          </w:p>
        </w:tc>
        <w:tc>
          <w:tcPr>
            <w:tcW w:w="0" w:type="auto"/>
            <w:gridSpan w:val="4"/>
            <w:vMerge/>
            <w:tcBorders>
              <w:top w:val="nil"/>
              <w:left w:val="single" w:sz="5" w:space="0" w:color="CFCFCF"/>
              <w:bottom w:val="single" w:sz="5" w:space="0" w:color="CFCFCF"/>
              <w:right w:val="single" w:sz="5" w:space="0" w:color="CFCFCF"/>
            </w:tcBorders>
          </w:tcPr>
          <w:p w:rsidR="001C00D8" w:rsidRDefault="001C00D8"/>
        </w:tc>
        <w:tc>
          <w:tcPr>
            <w:tcW w:w="0" w:type="auto"/>
            <w:gridSpan w:val="1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144 483 000 (при расширении)</w:t>
            </w:r>
          </w:p>
        </w:tc>
      </w:tr>
      <w:tr w:rsidR="001C00D8">
        <w:trPr>
          <w:trHeight w:val="30"/>
          <w:tblCellSpacing w:w="0" w:type="auto"/>
        </w:trPr>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Покрытие из стекла:</w:t>
            </w:r>
          </w:p>
        </w:tc>
        <w:tc>
          <w:tcPr>
            <w:tcW w:w="0" w:type="auto"/>
            <w:gridSpan w:val="4"/>
            <w:vMerge/>
            <w:tcBorders>
              <w:top w:val="nil"/>
              <w:left w:val="single" w:sz="5" w:space="0" w:color="CFCFCF"/>
              <w:bottom w:val="single" w:sz="5" w:space="0" w:color="CFCFCF"/>
              <w:right w:val="single" w:sz="5" w:space="0" w:color="CFCFCF"/>
            </w:tcBorders>
          </w:tcPr>
          <w:p w:rsidR="001C00D8" w:rsidRDefault="001C00D8"/>
        </w:tc>
        <w:tc>
          <w:tcPr>
            <w:tcW w:w="0" w:type="auto"/>
            <w:gridSpan w:val="1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2.1.строительство</w:t>
            </w:r>
          </w:p>
        </w:tc>
        <w:tc>
          <w:tcPr>
            <w:tcW w:w="0" w:type="auto"/>
            <w:gridSpan w:val="4"/>
            <w:vMerge/>
            <w:tcBorders>
              <w:top w:val="nil"/>
              <w:left w:val="single" w:sz="5" w:space="0" w:color="CFCFCF"/>
              <w:bottom w:val="single" w:sz="5" w:space="0" w:color="CFCFCF"/>
              <w:right w:val="single" w:sz="5" w:space="0" w:color="CFCFCF"/>
            </w:tcBorders>
          </w:tcPr>
          <w:p w:rsidR="001C00D8" w:rsidRDefault="001C00D8"/>
        </w:tc>
        <w:tc>
          <w:tcPr>
            <w:tcW w:w="0" w:type="auto"/>
            <w:gridSpan w:val="1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540 845 000 (при строительстве)</w:t>
            </w:r>
          </w:p>
        </w:tc>
      </w:tr>
      <w:tr w:rsidR="001C00D8">
        <w:trPr>
          <w:trHeight w:val="30"/>
          <w:tblCellSpacing w:w="0" w:type="auto"/>
        </w:trPr>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2.2. расширение</w:t>
            </w:r>
          </w:p>
        </w:tc>
        <w:tc>
          <w:tcPr>
            <w:tcW w:w="0" w:type="auto"/>
            <w:gridSpan w:val="4"/>
            <w:vMerge/>
            <w:tcBorders>
              <w:top w:val="nil"/>
              <w:left w:val="single" w:sz="5" w:space="0" w:color="CFCFCF"/>
              <w:bottom w:val="single" w:sz="5" w:space="0" w:color="CFCFCF"/>
              <w:right w:val="single" w:sz="5" w:space="0" w:color="CFCFCF"/>
            </w:tcBorders>
          </w:tcPr>
          <w:p w:rsidR="001C00D8" w:rsidRDefault="001C00D8"/>
        </w:tc>
        <w:tc>
          <w:tcPr>
            <w:tcW w:w="0" w:type="auto"/>
            <w:gridSpan w:val="1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270 422 500 (при расширении)</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Стоимость инвестиционного проекта определяется согласно проектно-сметной документации</w:t>
            </w:r>
            <w:proofErr w:type="gramStart"/>
            <w:r w:rsidRPr="00D57CCD">
              <w:rPr>
                <w:color w:val="000000"/>
                <w:sz w:val="20"/>
                <w:lang w:val="ru-RU"/>
              </w:rPr>
              <w:t xml:space="preserve"> В</w:t>
            </w:r>
            <w:proofErr w:type="gramEnd"/>
            <w:r w:rsidRPr="00D57CCD">
              <w:rPr>
                <w:color w:val="000000"/>
                <w:sz w:val="20"/>
                <w:lang w:val="ru-RU"/>
              </w:rPr>
              <w:t xml:space="preserve"> случае, если проект предусматривает только приобретение и монтаж отдельных видов оборудования без разработки проектно-сметной документации, допускается субсидирование приобретенного оборудования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w:t>
            </w:r>
            <w:proofErr w:type="gramStart"/>
            <w:r w:rsidRPr="00D57CCD">
              <w:rPr>
                <w:color w:val="000000"/>
                <w:sz w:val="20"/>
                <w:lang w:val="ru-RU"/>
              </w:rPr>
              <w:t>грузовая-таможенная</w:t>
            </w:r>
            <w:proofErr w:type="gramEnd"/>
            <w:r w:rsidRPr="00D57CCD">
              <w:rPr>
                <w:color w:val="000000"/>
                <w:sz w:val="20"/>
                <w:lang w:val="ru-RU"/>
              </w:rPr>
              <w:t xml:space="preserve">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Паспорт проекта № 12.1 "Строительство и расширение аквапонического тепличного комплекса"</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Доля возмещения инвестиционных вложений – 25%</w:t>
            </w:r>
          </w:p>
        </w:tc>
      </w:tr>
      <w:tr w:rsidR="001C00D8" w:rsidRPr="00D57CCD">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Наименование и техническая характеристика техники и оборудования</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Единица измерения мощности проекта</w:t>
            </w: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lang w:val="ru-RU"/>
              </w:rPr>
              <w:t>Тепличный компле</w:t>
            </w:r>
            <w:proofErr w:type="gramStart"/>
            <w:r w:rsidRPr="0011169C">
              <w:rPr>
                <w:color w:val="000000"/>
                <w:sz w:val="20"/>
                <w:highlight w:val="yellow"/>
                <w:lang w:val="ru-RU"/>
              </w:rPr>
              <w:t>кс вкл</w:t>
            </w:r>
            <w:proofErr w:type="gramEnd"/>
            <w:r w:rsidRPr="0011169C">
              <w:rPr>
                <w:color w:val="000000"/>
                <w:sz w:val="20"/>
                <w:highlight w:val="yellow"/>
                <w:lang w:val="ru-RU"/>
              </w:rPr>
              <w:t xml:space="preserve">ючает: автономные источники тепловой энергии, систему обогрева и климатического контроля, систему автоматического туманообразования, досвечивания, зашторивания, систему многоярусного проращивания семян, многоуровневую аквапоническую систему выращивания, систему циркуляции питательных веществ, устройство управлением состава питательных веществ, бассейновую систему содержания и выращивания рыб, систему рециркуляции воды в бассейне. </w:t>
            </w:r>
            <w:r w:rsidRPr="0011169C">
              <w:rPr>
                <w:color w:val="000000"/>
                <w:sz w:val="20"/>
                <w:highlight w:val="yellow"/>
              </w:rPr>
              <w:t>Стоимость инвестиционного проекта определяется согласно проектно-сметной документации:</w:t>
            </w:r>
          </w:p>
        </w:tc>
        <w:tc>
          <w:tcPr>
            <w:tcW w:w="0" w:type="auto"/>
            <w:gridSpan w:val="3"/>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0,1 гектара</w:t>
            </w: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0"/>
              <w:jc w:val="both"/>
              <w:rPr>
                <w:highlight w:val="yellow"/>
              </w:rPr>
            </w:pPr>
            <w:r w:rsidRPr="0011169C">
              <w:rPr>
                <w:highlight w:val="yellow"/>
              </w:rPr>
              <w:br/>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 Покрытие из пленки/поликарбоната:</w:t>
            </w:r>
          </w:p>
        </w:tc>
        <w:tc>
          <w:tcPr>
            <w:tcW w:w="0" w:type="auto"/>
            <w:gridSpan w:val="3"/>
            <w:vMerge/>
            <w:tcBorders>
              <w:top w:val="nil"/>
              <w:left w:val="single" w:sz="5" w:space="0" w:color="CFCFCF"/>
              <w:bottom w:val="single" w:sz="5" w:space="0" w:color="CFCFCF"/>
              <w:right w:val="single" w:sz="5" w:space="0" w:color="CFCFCF"/>
            </w:tcBorders>
          </w:tcPr>
          <w:p w:rsidR="001C00D8" w:rsidRPr="0011169C" w:rsidRDefault="001C00D8">
            <w:pPr>
              <w:rPr>
                <w:highlight w:val="yellow"/>
              </w:rPr>
            </w:pP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0"/>
              <w:jc w:val="both"/>
              <w:rPr>
                <w:highlight w:val="yellow"/>
              </w:rPr>
            </w:pPr>
            <w:r w:rsidRPr="0011169C">
              <w:rPr>
                <w:highlight w:val="yellow"/>
              </w:rPr>
              <w:br/>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1.1. Строительство.</w:t>
            </w:r>
          </w:p>
        </w:tc>
        <w:tc>
          <w:tcPr>
            <w:tcW w:w="0" w:type="auto"/>
            <w:gridSpan w:val="3"/>
            <w:vMerge/>
            <w:tcBorders>
              <w:top w:val="nil"/>
              <w:left w:val="single" w:sz="5" w:space="0" w:color="CFCFCF"/>
              <w:bottom w:val="single" w:sz="5" w:space="0" w:color="CFCFCF"/>
              <w:right w:val="single" w:sz="5" w:space="0" w:color="CFCFCF"/>
            </w:tcBorders>
          </w:tcPr>
          <w:p w:rsidR="001C00D8" w:rsidRPr="0011169C" w:rsidRDefault="001C00D8">
            <w:pPr>
              <w:rPr>
                <w:highlight w:val="yellow"/>
              </w:rPr>
            </w:pP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 </w:t>
            </w:r>
            <w:r w:rsidRPr="0011169C">
              <w:rPr>
                <w:highlight w:val="yellow"/>
              </w:rPr>
              <w:br/>
            </w:r>
            <w:r w:rsidRPr="0011169C">
              <w:rPr>
                <w:color w:val="000000"/>
                <w:sz w:val="20"/>
                <w:highlight w:val="yellow"/>
              </w:rPr>
              <w:t>160 000 000 (при строительстве)</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1.2. Расширение.</w:t>
            </w:r>
          </w:p>
        </w:tc>
        <w:tc>
          <w:tcPr>
            <w:tcW w:w="0" w:type="auto"/>
            <w:gridSpan w:val="3"/>
            <w:vMerge/>
            <w:tcBorders>
              <w:top w:val="nil"/>
              <w:left w:val="single" w:sz="5" w:space="0" w:color="CFCFCF"/>
              <w:bottom w:val="single" w:sz="5" w:space="0" w:color="CFCFCF"/>
              <w:right w:val="single" w:sz="5" w:space="0" w:color="CFCFCF"/>
            </w:tcBorders>
          </w:tcPr>
          <w:p w:rsidR="001C00D8" w:rsidRPr="0011169C" w:rsidRDefault="001C00D8">
            <w:pPr>
              <w:rPr>
                <w:highlight w:val="yellow"/>
              </w:rPr>
            </w:pP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80 000 000 (при расширении)</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2. Покрытие из стекла:</w:t>
            </w:r>
          </w:p>
        </w:tc>
        <w:tc>
          <w:tcPr>
            <w:tcW w:w="0" w:type="auto"/>
            <w:gridSpan w:val="3"/>
            <w:vMerge/>
            <w:tcBorders>
              <w:top w:val="nil"/>
              <w:left w:val="single" w:sz="5" w:space="0" w:color="CFCFCF"/>
              <w:bottom w:val="single" w:sz="5" w:space="0" w:color="CFCFCF"/>
              <w:right w:val="single" w:sz="5" w:space="0" w:color="CFCFCF"/>
            </w:tcBorders>
          </w:tcPr>
          <w:p w:rsidR="001C00D8" w:rsidRPr="0011169C" w:rsidRDefault="001C00D8">
            <w:pPr>
              <w:rPr>
                <w:highlight w:val="yellow"/>
              </w:rPr>
            </w:pP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0"/>
              <w:jc w:val="both"/>
              <w:rPr>
                <w:highlight w:val="yellow"/>
              </w:rPr>
            </w:pPr>
            <w:r w:rsidRPr="0011169C">
              <w:rPr>
                <w:highlight w:val="yellow"/>
              </w:rPr>
              <w:br/>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2.1. строительство</w:t>
            </w:r>
          </w:p>
        </w:tc>
        <w:tc>
          <w:tcPr>
            <w:tcW w:w="0" w:type="auto"/>
            <w:gridSpan w:val="3"/>
            <w:vMerge/>
            <w:tcBorders>
              <w:top w:val="nil"/>
              <w:left w:val="single" w:sz="5" w:space="0" w:color="CFCFCF"/>
              <w:bottom w:val="single" w:sz="5" w:space="0" w:color="CFCFCF"/>
              <w:right w:val="single" w:sz="5" w:space="0" w:color="CFCFCF"/>
            </w:tcBorders>
          </w:tcPr>
          <w:p w:rsidR="001C00D8" w:rsidRPr="0011169C" w:rsidRDefault="001C00D8">
            <w:pPr>
              <w:rPr>
                <w:highlight w:val="yellow"/>
              </w:rPr>
            </w:pP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190 000 000 (при строительстве)</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lastRenderedPageBreak/>
              <w:t>2.2. расширение</w:t>
            </w:r>
          </w:p>
        </w:tc>
        <w:tc>
          <w:tcPr>
            <w:tcW w:w="0" w:type="auto"/>
            <w:gridSpan w:val="3"/>
            <w:vMerge/>
            <w:tcBorders>
              <w:top w:val="nil"/>
              <w:left w:val="single" w:sz="5" w:space="0" w:color="CFCFCF"/>
              <w:bottom w:val="single" w:sz="5" w:space="0" w:color="CFCFCF"/>
              <w:right w:val="single" w:sz="5" w:space="0" w:color="CFCFCF"/>
            </w:tcBorders>
          </w:tcPr>
          <w:p w:rsidR="001C00D8" w:rsidRPr="0011169C" w:rsidRDefault="001C00D8">
            <w:pPr>
              <w:rPr>
                <w:highlight w:val="yellow"/>
              </w:rPr>
            </w:pP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rPr>
            </w:pPr>
            <w:r w:rsidRPr="0011169C">
              <w:rPr>
                <w:color w:val="000000"/>
                <w:sz w:val="20"/>
                <w:highlight w:val="yellow"/>
              </w:rPr>
              <w:t>110 000 000 (при расширении)</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11169C" w:rsidRDefault="00D57CCD">
            <w:pPr>
              <w:spacing w:after="20"/>
              <w:ind w:left="20"/>
              <w:jc w:val="both"/>
              <w:rPr>
                <w:highlight w:val="yellow"/>
                <w:lang w:val="ru-RU"/>
              </w:rPr>
            </w:pPr>
            <w:r w:rsidRPr="0011169C">
              <w:rPr>
                <w:color w:val="000000"/>
                <w:sz w:val="20"/>
                <w:highlight w:val="yellow"/>
                <w:lang w:val="ru-RU"/>
              </w:rPr>
              <w:t>Примечание:</w:t>
            </w:r>
            <w:r w:rsidRPr="0011169C">
              <w:rPr>
                <w:highlight w:val="yellow"/>
                <w:lang w:val="ru-RU"/>
              </w:rPr>
              <w:br/>
            </w:r>
            <w:r w:rsidRPr="0011169C">
              <w:rPr>
                <w:color w:val="000000"/>
                <w:sz w:val="20"/>
                <w:highlight w:val="yellow"/>
                <w:lang w:val="ru-RU"/>
              </w:rPr>
              <w:t>В случае</w:t>
            </w:r>
            <w:proofErr w:type="gramStart"/>
            <w:r w:rsidRPr="0011169C">
              <w:rPr>
                <w:color w:val="000000"/>
                <w:sz w:val="20"/>
                <w:highlight w:val="yellow"/>
                <w:lang w:val="ru-RU"/>
              </w:rPr>
              <w:t>,</w:t>
            </w:r>
            <w:proofErr w:type="gramEnd"/>
            <w:r w:rsidRPr="0011169C">
              <w:rPr>
                <w:color w:val="000000"/>
                <w:sz w:val="20"/>
                <w:highlight w:val="yellow"/>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установленного процента возмещения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 При этом инвестор представляет не менее 3 (трех) прайс-листов, подтверждающих стоимость аналогичного оборудования.</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13 "Закладка интенсивного яблоневого сада от 5 гектаров"</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40 %</w:t>
            </w:r>
          </w:p>
        </w:tc>
      </w:tr>
      <w:tr w:rsidR="001C00D8" w:rsidRPr="00D57CCD">
        <w:trPr>
          <w:trHeight w:val="30"/>
          <w:tblCellSpacing w:w="0" w:type="auto"/>
        </w:trPr>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техники и оборудования</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bookmarkStart w:id="57" w:name="z76"/>
            <w:r w:rsidRPr="00D57CCD">
              <w:rPr>
                <w:color w:val="000000"/>
                <w:sz w:val="20"/>
                <w:lang w:val="ru-RU"/>
              </w:rPr>
              <w:t xml:space="preserve"> Закладка интенсивного яблоневого сада осуществляется по следующей технологии: - с использованием саженцев на карликовых и полукарликовых клоновых подвоях, в том числе саженцев книп-баум, посадочный материал должен свободным от болезней и вредителей; - с количеством саженцев от 2000 до 5714 штук на 1 гектар***; - </w:t>
            </w:r>
            <w:proofErr w:type="gramStart"/>
            <w:r w:rsidRPr="00D57CCD">
              <w:rPr>
                <w:color w:val="000000"/>
                <w:sz w:val="20"/>
                <w:lang w:val="ru-RU"/>
              </w:rPr>
              <w:t xml:space="preserve">с применением шпалер (опор), включающих натяжные (основные) столбы, промежуточные столбы (высотой не менее 2,0 метров над уровнем почвы), с использованием шпалерной оцинкованной проволоки, элементов крепления саженца к шпалере, натяжных устройств, якорных или упорных конструкций; </w:t>
            </w:r>
            <w:r w:rsidRPr="00D57CCD">
              <w:rPr>
                <w:lang w:val="ru-RU"/>
              </w:rPr>
              <w:br/>
            </w:r>
            <w:r w:rsidRPr="00D57CCD">
              <w:rPr>
                <w:color w:val="000000"/>
                <w:sz w:val="20"/>
                <w:lang w:val="ru-RU"/>
              </w:rPr>
              <w:t>- с применением системы капельного орошения; - с использованием защитной сетки (противоградовая, солнцезащитная) из материала, не содержащего токсичных элементов *</w:t>
            </w:r>
            <w:proofErr w:type="gramEnd"/>
          </w:p>
        </w:tc>
        <w:bookmarkEnd w:id="57"/>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гектар</w:t>
            </w: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21 000 000</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Техника и оборудование**</w:t>
            </w:r>
          </w:p>
        </w:tc>
      </w:tr>
      <w:tr w:rsidR="001C00D8">
        <w:trPr>
          <w:trHeight w:val="30"/>
          <w:tblCellSpacing w:w="0" w:type="auto"/>
        </w:trPr>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трактор (мощностью до 100 лошадиных сил) ***</w:t>
            </w:r>
          </w:p>
        </w:tc>
        <w:tc>
          <w:tcPr>
            <w:tcW w:w="0" w:type="auto"/>
            <w:gridSpan w:val="2"/>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15 000 000</w:t>
            </w:r>
          </w:p>
        </w:tc>
      </w:tr>
      <w:tr w:rsidR="001C00D8">
        <w:trPr>
          <w:trHeight w:val="30"/>
          <w:tblCellSpacing w:w="0" w:type="auto"/>
        </w:trPr>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 опрыскиватель специализированный садовый (емкость бака не менее 500 литров) </w:t>
            </w:r>
          </w:p>
        </w:tc>
        <w:tc>
          <w:tcPr>
            <w:tcW w:w="0" w:type="auto"/>
            <w:gridSpan w:val="2"/>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4 000 000</w:t>
            </w:r>
          </w:p>
        </w:tc>
      </w:tr>
      <w:tr w:rsidR="001C00D8">
        <w:trPr>
          <w:trHeight w:val="30"/>
          <w:tblCellSpacing w:w="0" w:type="auto"/>
        </w:trPr>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прицеп тракторный (грузоподъемностью не менее 3 тонн)</w:t>
            </w:r>
          </w:p>
        </w:tc>
        <w:tc>
          <w:tcPr>
            <w:tcW w:w="0" w:type="auto"/>
            <w:gridSpan w:val="2"/>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3 500 000</w:t>
            </w:r>
          </w:p>
        </w:tc>
      </w:tr>
      <w:tr w:rsidR="001C00D8">
        <w:trPr>
          <w:trHeight w:val="30"/>
          <w:tblCellSpacing w:w="0" w:type="auto"/>
        </w:trPr>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культиватор садовый навесной</w:t>
            </w:r>
          </w:p>
        </w:tc>
        <w:tc>
          <w:tcPr>
            <w:tcW w:w="0" w:type="auto"/>
            <w:gridSpan w:val="2"/>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3 000 000</w:t>
            </w:r>
          </w:p>
        </w:tc>
      </w:tr>
      <w:tr w:rsidR="001C00D8">
        <w:trPr>
          <w:trHeight w:val="30"/>
          <w:tblCellSpacing w:w="0" w:type="auto"/>
        </w:trPr>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косилка садовая</w:t>
            </w:r>
          </w:p>
        </w:tc>
        <w:tc>
          <w:tcPr>
            <w:tcW w:w="0" w:type="auto"/>
            <w:gridSpan w:val="2"/>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4 000 000</w:t>
            </w:r>
          </w:p>
        </w:tc>
      </w:tr>
      <w:tr w:rsidR="001C00D8">
        <w:trPr>
          <w:trHeight w:val="30"/>
          <w:tblCellSpacing w:w="0" w:type="auto"/>
        </w:trPr>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машина для внесения удобрений</w:t>
            </w:r>
          </w:p>
        </w:tc>
        <w:tc>
          <w:tcPr>
            <w:tcW w:w="0" w:type="auto"/>
            <w:gridSpan w:val="2"/>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5 500 000</w:t>
            </w:r>
          </w:p>
        </w:tc>
      </w:tr>
      <w:tr w:rsidR="001C00D8">
        <w:trPr>
          <w:trHeight w:val="30"/>
          <w:tblCellSpacing w:w="0" w:type="auto"/>
        </w:trPr>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машина для сбора фруктов***</w:t>
            </w:r>
          </w:p>
        </w:tc>
        <w:tc>
          <w:tcPr>
            <w:tcW w:w="0" w:type="auto"/>
            <w:gridSpan w:val="2"/>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32 090 000</w:t>
            </w:r>
          </w:p>
        </w:tc>
      </w:tr>
      <w:tr w:rsidR="001C00D8">
        <w:trPr>
          <w:trHeight w:val="30"/>
          <w:tblCellSpacing w:w="0" w:type="auto"/>
        </w:trPr>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оборудование для обрезки</w:t>
            </w:r>
          </w:p>
        </w:tc>
        <w:tc>
          <w:tcPr>
            <w:tcW w:w="0" w:type="auto"/>
            <w:gridSpan w:val="2"/>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3 000 000</w:t>
            </w:r>
          </w:p>
        </w:tc>
      </w:tr>
      <w:tr w:rsidR="001C00D8">
        <w:trPr>
          <w:trHeight w:val="30"/>
          <w:tblCellSpacing w:w="0" w:type="auto"/>
        </w:trPr>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машина для механического прореживания</w:t>
            </w:r>
          </w:p>
        </w:tc>
        <w:tc>
          <w:tcPr>
            <w:tcW w:w="0" w:type="auto"/>
            <w:gridSpan w:val="2"/>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4 115 000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bookmarkStart w:id="58" w:name="z77"/>
            <w:r w:rsidRPr="00D57CCD">
              <w:rPr>
                <w:color w:val="000000"/>
                <w:sz w:val="20"/>
                <w:lang w:val="ru-RU"/>
              </w:rPr>
              <w:t>Примечание:</w:t>
            </w:r>
            <w:r w:rsidRPr="00D57CCD">
              <w:rPr>
                <w:lang w:val="ru-RU"/>
              </w:rPr>
              <w:br/>
            </w:r>
            <w:r w:rsidRPr="00D57CCD">
              <w:rPr>
                <w:color w:val="000000"/>
                <w:sz w:val="20"/>
                <w:lang w:val="ru-RU"/>
              </w:rPr>
              <w:t>* субсидирование защитной сетки (противоградовая, солнцезащитная) осуществляется по факту установки в течени</w:t>
            </w:r>
            <w:proofErr w:type="gramStart"/>
            <w:r w:rsidRPr="00D57CCD">
              <w:rPr>
                <w:color w:val="000000"/>
                <w:sz w:val="20"/>
                <w:lang w:val="ru-RU"/>
              </w:rPr>
              <w:t>и</w:t>
            </w:r>
            <w:proofErr w:type="gramEnd"/>
            <w:r w:rsidRPr="00D57CCD">
              <w:rPr>
                <w:color w:val="000000"/>
                <w:sz w:val="20"/>
                <w:lang w:val="ru-RU"/>
              </w:rPr>
              <w:t xml:space="preserve"> четырех лет закладки сада, поданному условию не требуется установка защитной сетки в начале закладки сада;</w:t>
            </w:r>
            <w:r w:rsidRPr="00D57CCD">
              <w:rPr>
                <w:lang w:val="ru-RU"/>
              </w:rPr>
              <w:br/>
            </w:r>
            <w:r w:rsidRPr="00D57CCD">
              <w:rPr>
                <w:color w:val="000000"/>
                <w:sz w:val="20"/>
                <w:lang w:val="ru-RU"/>
              </w:rPr>
              <w:t>** приобретение сельскохозяйственной техники и оборудования (при необходимости);</w:t>
            </w:r>
            <w:r w:rsidRPr="00D57CCD">
              <w:rPr>
                <w:lang w:val="ru-RU"/>
              </w:rPr>
              <w:br/>
            </w:r>
            <w:r w:rsidRPr="00D57CCD">
              <w:rPr>
                <w:color w:val="000000"/>
                <w:sz w:val="20"/>
                <w:lang w:val="ru-RU"/>
              </w:rPr>
              <w:t xml:space="preserve">*** минимальный норматив земель под интенсивный яблоневый сад, при субсидировании первой единицы техники составляет от 5 до 20 гектаров. Субсидирование второй единицы техники </w:t>
            </w:r>
            <w:proofErr w:type="gramStart"/>
            <w:r w:rsidRPr="00D57CCD">
              <w:rPr>
                <w:color w:val="000000"/>
                <w:sz w:val="20"/>
                <w:lang w:val="ru-RU"/>
              </w:rPr>
              <w:t>одного вида осуществляется</w:t>
            </w:r>
            <w:proofErr w:type="gramEnd"/>
            <w:r w:rsidRPr="00D57CCD">
              <w:rPr>
                <w:color w:val="000000"/>
                <w:sz w:val="20"/>
                <w:lang w:val="ru-RU"/>
              </w:rPr>
              <w:t xml:space="preserve"> при превышении на 50% и более минимального норматива в 20 гектаров. Наличие соответствующих минимальному нормативу площадей земель под интенсивный яблоневый сад, подтверждается актом на право собственности на земельный участок и (или) актом на право временного (долгосрочного, краткосрочного) землепользования (аренды).</w:t>
            </w:r>
            <w:r w:rsidRPr="00D57CCD">
              <w:rPr>
                <w:lang w:val="ru-RU"/>
              </w:rPr>
              <w:br/>
            </w:r>
            <w:r w:rsidRPr="00D57CCD">
              <w:rPr>
                <w:color w:val="000000"/>
                <w:sz w:val="20"/>
                <w:lang w:val="ru-RU"/>
              </w:rPr>
              <w:t xml:space="preserve">При расширении насаждений, если площадь ранее заложенного инвестором яблоневого сада </w:t>
            </w:r>
            <w:proofErr w:type="gramStart"/>
            <w:r w:rsidRPr="00D57CCD">
              <w:rPr>
                <w:color w:val="000000"/>
                <w:sz w:val="20"/>
                <w:lang w:val="ru-RU"/>
              </w:rPr>
              <w:t>составляет не менее 5 гектар субсидируется</w:t>
            </w:r>
            <w:proofErr w:type="gramEnd"/>
            <w:r w:rsidRPr="00D57CCD">
              <w:rPr>
                <w:color w:val="000000"/>
                <w:sz w:val="20"/>
                <w:lang w:val="ru-RU"/>
              </w:rPr>
              <w:t xml:space="preserve"> закладка яблоневого сада менее 5 гектар. </w:t>
            </w:r>
            <w:r w:rsidRPr="00D57CCD">
              <w:rPr>
                <w:lang w:val="ru-RU"/>
              </w:rPr>
              <w:br/>
            </w:r>
            <w:r w:rsidRPr="00D57CCD">
              <w:rPr>
                <w:color w:val="000000"/>
                <w:sz w:val="20"/>
                <w:lang w:val="ru-RU"/>
              </w:rPr>
              <w:t xml:space="preserve"> </w:t>
            </w:r>
            <w:proofErr w:type="gramStart"/>
            <w:r w:rsidRPr="00D57CCD">
              <w:rPr>
                <w:color w:val="000000"/>
                <w:sz w:val="20"/>
                <w:lang w:val="ru-RU"/>
              </w:rPr>
              <w:t>Саженцы, просубсидированные в рамках настоящих Правил, не субсидируются в рамках Правил субсидирования повышения урожайности и качества продукции растениеводства (далее – Правила субсидирования повышения урожайности), утвержденных приказом Министра сельского хозяйства Республики Казахстан от 30 марта 2020 года № 107 (зарегистрирован в Реестре государственной регистрации нормативных правовых актов № 20209), равно как саженцы, просубсидированные в рамках Правил субсидирования повышения урожайности не субсидируются в рамках настоящих</w:t>
            </w:r>
            <w:proofErr w:type="gramEnd"/>
            <w:r w:rsidRPr="00D57CCD">
              <w:rPr>
                <w:color w:val="000000"/>
                <w:sz w:val="20"/>
                <w:lang w:val="ru-RU"/>
              </w:rPr>
              <w:t xml:space="preserve"> Правил.</w:t>
            </w:r>
          </w:p>
        </w:tc>
        <w:bookmarkEnd w:id="58"/>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14 "Закладка плодово-ягодных культур и винограда от 5 гектаров"</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техники и оборудования</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bookmarkStart w:id="59" w:name="z79"/>
            <w:r w:rsidRPr="00D57CCD">
              <w:rPr>
                <w:color w:val="000000"/>
                <w:sz w:val="20"/>
                <w:lang w:val="ru-RU"/>
              </w:rPr>
              <w:t xml:space="preserve">Закладка плодово-ягодных культур и винограда осуществляется по следующей технологии: с использованием саженцев на средне- и высокорослых подвоях, посадочный материал должен быть свободным от болезней и вредителей; </w:t>
            </w:r>
            <w:proofErr w:type="gramStart"/>
            <w:r w:rsidRPr="00D57CCD">
              <w:rPr>
                <w:color w:val="000000"/>
                <w:sz w:val="20"/>
                <w:lang w:val="ru-RU"/>
              </w:rPr>
              <w:t>с применением шпалер (опор), включающих натяжные (основные) столбы, промежуточные столбы (высотой не менее 2 метров над уровнем почвы), с использованием шпалерной оцинкованной проволоки, элементов крепления саженца к шпалере, натяжных устройств, якорных или упорных конструкций (за исключением плодово-ягодных культур и яблони сорта Апорт);</w:t>
            </w:r>
            <w:r w:rsidRPr="00D57CCD">
              <w:rPr>
                <w:lang w:val="ru-RU"/>
              </w:rPr>
              <w:br/>
            </w:r>
            <w:r w:rsidRPr="00D57CCD">
              <w:rPr>
                <w:color w:val="000000"/>
                <w:sz w:val="20"/>
                <w:lang w:val="ru-RU"/>
              </w:rPr>
              <w:lastRenderedPageBreak/>
              <w:t>с применением системы капельного орошения (за исключением яблони сорта Апорт);</w:t>
            </w:r>
            <w:proofErr w:type="gramEnd"/>
            <w:r w:rsidRPr="00D57CCD">
              <w:rPr>
                <w:lang w:val="ru-RU"/>
              </w:rPr>
              <w:br/>
            </w:r>
            <w:proofErr w:type="gramStart"/>
            <w:r w:rsidRPr="00D57CCD">
              <w:rPr>
                <w:color w:val="000000"/>
                <w:sz w:val="20"/>
                <w:lang w:val="ru-RU"/>
              </w:rPr>
              <w:t>с количеством саженцев на 1 гектар***:</w:t>
            </w:r>
            <w:r w:rsidRPr="00D57CCD">
              <w:rPr>
                <w:lang w:val="ru-RU"/>
              </w:rPr>
              <w:br/>
            </w:r>
            <w:r w:rsidRPr="00D57CCD">
              <w:rPr>
                <w:color w:val="000000"/>
                <w:sz w:val="20"/>
                <w:lang w:val="ru-RU"/>
              </w:rPr>
              <w:t>плодовых семечковых культур – от 500 до 2000 штук;</w:t>
            </w:r>
            <w:r w:rsidRPr="00D57CCD">
              <w:rPr>
                <w:lang w:val="ru-RU"/>
              </w:rPr>
              <w:br/>
            </w:r>
            <w:r w:rsidRPr="00D57CCD">
              <w:rPr>
                <w:color w:val="000000"/>
                <w:sz w:val="20"/>
                <w:lang w:val="ru-RU"/>
              </w:rPr>
              <w:t>плодовых косточковых культур – от 200 до 2000 штук;</w:t>
            </w:r>
            <w:r w:rsidRPr="00D57CCD">
              <w:rPr>
                <w:lang w:val="ru-RU"/>
              </w:rPr>
              <w:br/>
            </w:r>
            <w:r w:rsidRPr="00D57CCD">
              <w:rPr>
                <w:color w:val="000000"/>
                <w:sz w:val="20"/>
                <w:lang w:val="ru-RU"/>
              </w:rPr>
              <w:t>орехоплодных культур от 100 до 500 штук; виноград – от 1150 до 2667 штук;</w:t>
            </w:r>
            <w:r w:rsidRPr="00D57CCD">
              <w:rPr>
                <w:lang w:val="ru-RU"/>
              </w:rPr>
              <w:br/>
            </w:r>
            <w:r w:rsidRPr="00D57CCD">
              <w:rPr>
                <w:color w:val="000000"/>
                <w:sz w:val="20"/>
                <w:lang w:val="ru-RU"/>
              </w:rPr>
              <w:t>ягодных культур – до 40 000 штук на 1 гектар.</w:t>
            </w:r>
            <w:proofErr w:type="gramEnd"/>
          </w:p>
        </w:tc>
        <w:bookmarkEnd w:id="59"/>
        <w:tc>
          <w:tcPr>
            <w:tcW w:w="0" w:type="auto"/>
            <w:gridSpan w:val="3"/>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1 гектар</w:t>
            </w: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11169C">
              <w:rPr>
                <w:color w:val="000000"/>
                <w:sz w:val="20"/>
                <w:highlight w:val="yellow"/>
              </w:rPr>
              <w:t>9 889 000</w:t>
            </w:r>
          </w:p>
        </w:tc>
      </w:tr>
      <w:tr w:rsidR="001C00D8">
        <w:trPr>
          <w:trHeight w:val="30"/>
          <w:tblCellSpacing w:w="0" w:type="auto"/>
        </w:trPr>
        <w:tc>
          <w:tcPr>
            <w:tcW w:w="0" w:type="auto"/>
            <w:gridSpan w:val="14"/>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с применением отечественных саженцев:</w:t>
            </w:r>
          </w:p>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1 535 000 (плодовых семечковых культур);</w:t>
            </w:r>
          </w:p>
        </w:tc>
      </w:tr>
      <w:tr w:rsidR="001C00D8">
        <w:trPr>
          <w:trHeight w:val="30"/>
          <w:tblCellSpacing w:w="0" w:type="auto"/>
        </w:trPr>
        <w:tc>
          <w:tcPr>
            <w:tcW w:w="0" w:type="auto"/>
            <w:gridSpan w:val="14"/>
            <w:vMerge/>
            <w:tcBorders>
              <w:top w:val="nil"/>
              <w:left w:val="single" w:sz="5" w:space="0" w:color="CFCFCF"/>
              <w:bottom w:val="single" w:sz="5" w:space="0" w:color="CFCFCF"/>
              <w:right w:val="single" w:sz="5" w:space="0" w:color="CFCFCF"/>
            </w:tcBorders>
          </w:tcPr>
          <w:p w:rsidR="001C00D8" w:rsidRDefault="001C00D8"/>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1 767 000 (плодовых косточковых культур);</w:t>
            </w:r>
          </w:p>
        </w:tc>
      </w:tr>
      <w:tr w:rsidR="001C00D8">
        <w:trPr>
          <w:trHeight w:val="30"/>
          <w:tblCellSpacing w:w="0" w:type="auto"/>
        </w:trPr>
        <w:tc>
          <w:tcPr>
            <w:tcW w:w="0" w:type="auto"/>
            <w:gridSpan w:val="14"/>
            <w:vMerge/>
            <w:tcBorders>
              <w:top w:val="nil"/>
              <w:left w:val="single" w:sz="5" w:space="0" w:color="CFCFCF"/>
              <w:bottom w:val="single" w:sz="5" w:space="0" w:color="CFCFCF"/>
              <w:right w:val="single" w:sz="5" w:space="0" w:color="CFCFCF"/>
            </w:tcBorders>
          </w:tcPr>
          <w:p w:rsidR="001C00D8" w:rsidRDefault="001C00D8"/>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1 847 000 (винограда); 4 500 000 (ягодных культур).</w:t>
            </w:r>
          </w:p>
        </w:tc>
      </w:tr>
      <w:tr w:rsidR="001C00D8" w:rsidRPr="00D57CCD">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 использованием импортных саженцев</w:t>
            </w:r>
          </w:p>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4</w:t>
            </w:r>
            <w:r>
              <w:rPr>
                <w:color w:val="000000"/>
                <w:sz w:val="20"/>
              </w:rPr>
              <w:t> </w:t>
            </w:r>
            <w:r w:rsidRPr="00D57CCD">
              <w:rPr>
                <w:color w:val="000000"/>
                <w:sz w:val="20"/>
                <w:lang w:val="ru-RU"/>
              </w:rPr>
              <w:t>887</w:t>
            </w:r>
            <w:r>
              <w:rPr>
                <w:color w:val="000000"/>
                <w:sz w:val="20"/>
              </w:rPr>
              <w:t> </w:t>
            </w:r>
            <w:r w:rsidRPr="00D57CCD">
              <w:rPr>
                <w:color w:val="000000"/>
                <w:sz w:val="20"/>
                <w:lang w:val="ru-RU"/>
              </w:rPr>
              <w:t xml:space="preserve">000 (плодовых семечковых культур); </w:t>
            </w:r>
            <w:r w:rsidRPr="00A875E7">
              <w:rPr>
                <w:color w:val="000000"/>
                <w:sz w:val="20"/>
                <w:highlight w:val="yellow"/>
                <w:lang w:val="ru-RU"/>
              </w:rPr>
              <w:t>8</w:t>
            </w:r>
            <w:r w:rsidRPr="00A875E7">
              <w:rPr>
                <w:color w:val="000000"/>
                <w:sz w:val="20"/>
                <w:highlight w:val="yellow"/>
              </w:rPr>
              <w:t> </w:t>
            </w:r>
            <w:r w:rsidRPr="00A875E7">
              <w:rPr>
                <w:color w:val="000000"/>
                <w:sz w:val="20"/>
                <w:highlight w:val="yellow"/>
                <w:lang w:val="ru-RU"/>
              </w:rPr>
              <w:t>668 000</w:t>
            </w:r>
            <w:r w:rsidRPr="00D57CCD">
              <w:rPr>
                <w:color w:val="000000"/>
                <w:sz w:val="20"/>
                <w:lang w:val="ru-RU"/>
              </w:rPr>
              <w:t xml:space="preserve"> (плодовых косточковых культур); 1</w:t>
            </w:r>
            <w:r>
              <w:rPr>
                <w:color w:val="000000"/>
                <w:sz w:val="20"/>
              </w:rPr>
              <w:t> </w:t>
            </w:r>
            <w:r w:rsidRPr="00D57CCD">
              <w:rPr>
                <w:color w:val="000000"/>
                <w:sz w:val="20"/>
                <w:lang w:val="ru-RU"/>
              </w:rPr>
              <w:t>841</w:t>
            </w:r>
            <w:r>
              <w:rPr>
                <w:color w:val="000000"/>
                <w:sz w:val="20"/>
              </w:rPr>
              <w:t> </w:t>
            </w:r>
            <w:r w:rsidRPr="00D57CCD">
              <w:rPr>
                <w:color w:val="000000"/>
                <w:sz w:val="20"/>
                <w:lang w:val="ru-RU"/>
              </w:rPr>
              <w:t>000 (орехоплодных культур); 3</w:t>
            </w:r>
            <w:r>
              <w:rPr>
                <w:color w:val="000000"/>
                <w:sz w:val="20"/>
              </w:rPr>
              <w:t> </w:t>
            </w:r>
            <w:r w:rsidRPr="00D57CCD">
              <w:rPr>
                <w:color w:val="000000"/>
                <w:sz w:val="20"/>
                <w:lang w:val="ru-RU"/>
              </w:rPr>
              <w:t>945</w:t>
            </w:r>
            <w:r>
              <w:rPr>
                <w:color w:val="000000"/>
                <w:sz w:val="20"/>
              </w:rPr>
              <w:t> </w:t>
            </w:r>
            <w:r w:rsidRPr="00D57CCD">
              <w:rPr>
                <w:color w:val="000000"/>
                <w:sz w:val="20"/>
                <w:lang w:val="ru-RU"/>
              </w:rPr>
              <w:t>000 (виноград); 4</w:t>
            </w:r>
            <w:r>
              <w:rPr>
                <w:color w:val="000000"/>
                <w:sz w:val="20"/>
              </w:rPr>
              <w:t> </w:t>
            </w:r>
            <w:r w:rsidRPr="00D57CCD">
              <w:rPr>
                <w:color w:val="000000"/>
                <w:sz w:val="20"/>
                <w:lang w:val="ru-RU"/>
              </w:rPr>
              <w:t>622</w:t>
            </w:r>
            <w:r>
              <w:rPr>
                <w:color w:val="000000"/>
                <w:sz w:val="20"/>
              </w:rPr>
              <w:t> </w:t>
            </w:r>
            <w:r w:rsidRPr="00D57CCD">
              <w:rPr>
                <w:color w:val="000000"/>
                <w:sz w:val="20"/>
                <w:lang w:val="ru-RU"/>
              </w:rPr>
              <w:t>000 (ягодных культур);</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 использованием защитной сетки (</w:t>
            </w:r>
            <w:proofErr w:type="gramStart"/>
            <w:r w:rsidRPr="00D57CCD">
              <w:rPr>
                <w:color w:val="000000"/>
                <w:sz w:val="20"/>
                <w:lang w:val="ru-RU"/>
              </w:rPr>
              <w:t>противоградовая</w:t>
            </w:r>
            <w:proofErr w:type="gramEnd"/>
            <w:r w:rsidRPr="00D57CCD">
              <w:rPr>
                <w:color w:val="000000"/>
                <w:sz w:val="20"/>
                <w:lang w:val="ru-RU"/>
              </w:rPr>
              <w:t>, солнцезащитная) из материала, не содержащего токсичных элементов (за исключением орехоплодных и ягодных культур) *</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гектар</w:t>
            </w: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2 157 000</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Техника и оборудование**</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трактор (мощностью до 100 лошадиных сил) ***</w:t>
            </w:r>
          </w:p>
        </w:tc>
        <w:tc>
          <w:tcPr>
            <w:tcW w:w="0" w:type="auto"/>
            <w:gridSpan w:val="3"/>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A875E7">
              <w:rPr>
                <w:color w:val="000000"/>
                <w:sz w:val="20"/>
                <w:highlight w:val="yellow"/>
              </w:rPr>
              <w:t>13 610 000</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 опрыскиватель специализированный садовый (емкость бака не менее 500 литров) </w:t>
            </w:r>
          </w:p>
        </w:tc>
        <w:tc>
          <w:tcPr>
            <w:tcW w:w="0" w:type="auto"/>
            <w:gridSpan w:val="3"/>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A875E7">
              <w:rPr>
                <w:color w:val="000000"/>
                <w:sz w:val="20"/>
                <w:highlight w:val="yellow"/>
              </w:rPr>
              <w:t>3 085 000</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прицеп тракторный (грузоподъемностью не менее 3 тонн)</w:t>
            </w:r>
          </w:p>
        </w:tc>
        <w:tc>
          <w:tcPr>
            <w:tcW w:w="0" w:type="auto"/>
            <w:gridSpan w:val="3"/>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BA2677" w:rsidRDefault="00D57CCD">
            <w:pPr>
              <w:spacing w:after="20"/>
              <w:ind w:left="20"/>
              <w:jc w:val="both"/>
              <w:rPr>
                <w:highlight w:val="yellow"/>
              </w:rPr>
            </w:pPr>
            <w:r w:rsidRPr="00BA2677">
              <w:rPr>
                <w:color w:val="000000"/>
                <w:sz w:val="20"/>
                <w:highlight w:val="yellow"/>
              </w:rPr>
              <w:t>3 120 000</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культиватор садовый навесной</w:t>
            </w:r>
          </w:p>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BA2677" w:rsidRDefault="00D57CCD">
            <w:pPr>
              <w:spacing w:after="20"/>
              <w:ind w:left="20"/>
              <w:jc w:val="both"/>
              <w:rPr>
                <w:highlight w:val="yellow"/>
              </w:rPr>
            </w:pPr>
            <w:r w:rsidRPr="00BA2677">
              <w:rPr>
                <w:color w:val="000000"/>
                <w:sz w:val="20"/>
                <w:highlight w:val="yellow"/>
              </w:rPr>
              <w:t>3 312 000</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косилка садовая</w:t>
            </w:r>
          </w:p>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BA2677" w:rsidRDefault="00D57CCD">
            <w:pPr>
              <w:spacing w:after="20"/>
              <w:ind w:left="20"/>
              <w:jc w:val="both"/>
              <w:rPr>
                <w:highlight w:val="yellow"/>
              </w:rPr>
            </w:pPr>
            <w:r w:rsidRPr="00BA2677">
              <w:rPr>
                <w:color w:val="000000"/>
                <w:sz w:val="20"/>
                <w:highlight w:val="yellow"/>
              </w:rPr>
              <w:t>4 324 000</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машина для внесения удобрений</w:t>
            </w:r>
          </w:p>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BA2677" w:rsidRDefault="00D57CCD">
            <w:pPr>
              <w:spacing w:after="20"/>
              <w:ind w:left="20"/>
              <w:jc w:val="both"/>
              <w:rPr>
                <w:highlight w:val="yellow"/>
              </w:rPr>
            </w:pPr>
            <w:r w:rsidRPr="00BA2677">
              <w:rPr>
                <w:color w:val="000000"/>
                <w:sz w:val="20"/>
                <w:highlight w:val="yellow"/>
              </w:rPr>
              <w:t>5 129 000</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машина для сбора фруктов***</w:t>
            </w:r>
          </w:p>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32 090 000</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оборудование для обрезки</w:t>
            </w:r>
          </w:p>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3 000 000</w:t>
            </w:r>
          </w:p>
        </w:tc>
      </w:tr>
      <w:tr w:rsidR="001C00D8">
        <w:trPr>
          <w:trHeight w:val="30"/>
          <w:tblCellSpacing w:w="0" w:type="auto"/>
        </w:trPr>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машина для механического прореживания</w:t>
            </w:r>
          </w:p>
        </w:tc>
        <w:tc>
          <w:tcPr>
            <w:tcW w:w="0" w:type="auto"/>
            <w:gridSpan w:val="3"/>
            <w:vMerge/>
            <w:tcBorders>
              <w:top w:val="nil"/>
              <w:left w:val="single" w:sz="5" w:space="0" w:color="CFCFCF"/>
              <w:bottom w:val="single" w:sz="5" w:space="0" w:color="CFCFCF"/>
              <w:right w:val="single" w:sz="5" w:space="0" w:color="CFCFCF"/>
            </w:tcBorders>
          </w:tcPr>
          <w:p w:rsidR="001C00D8" w:rsidRDefault="001C00D8"/>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4 115 000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bookmarkStart w:id="60" w:name="z85"/>
            <w:proofErr w:type="gramStart"/>
            <w:r w:rsidRPr="00D57CCD">
              <w:rPr>
                <w:color w:val="000000"/>
                <w:sz w:val="20"/>
                <w:lang w:val="ru-RU"/>
              </w:rPr>
              <w:t>Примечание:</w:t>
            </w:r>
            <w:r w:rsidRPr="00D57CCD">
              <w:rPr>
                <w:lang w:val="ru-RU"/>
              </w:rPr>
              <w:br/>
            </w:r>
            <w:r w:rsidRPr="00D57CCD">
              <w:rPr>
                <w:color w:val="000000"/>
                <w:sz w:val="20"/>
                <w:lang w:val="ru-RU"/>
              </w:rPr>
              <w:t>* субсидирование защитной сетки (противоградовая, солнцезащитная) осуществляется по факту установки в течение четырех лет закладки сада, по данному условию не требуется установка защитной сетки в начале закладки сада;</w:t>
            </w:r>
            <w:r w:rsidRPr="00D57CCD">
              <w:rPr>
                <w:lang w:val="ru-RU"/>
              </w:rPr>
              <w:br/>
            </w:r>
            <w:r w:rsidRPr="00D57CCD">
              <w:rPr>
                <w:color w:val="000000"/>
                <w:sz w:val="20"/>
                <w:lang w:val="ru-RU"/>
              </w:rPr>
              <w:t>** приобретение сельскохозяйственной техники и оборудования (при необходимости);</w:t>
            </w:r>
            <w:r w:rsidRPr="00D57CCD">
              <w:rPr>
                <w:lang w:val="ru-RU"/>
              </w:rPr>
              <w:br/>
            </w:r>
            <w:r w:rsidRPr="00D57CCD">
              <w:rPr>
                <w:color w:val="000000"/>
                <w:sz w:val="20"/>
                <w:lang w:val="ru-RU"/>
              </w:rPr>
              <w:t>*** минимальный норматив земель под плодово-ягодные культуры и виноград при субсидировании первой единицы техники составляет от 5 до 20 гектаров.</w:t>
            </w:r>
            <w:proofErr w:type="gramEnd"/>
            <w:r w:rsidRPr="00D57CCD">
              <w:rPr>
                <w:lang w:val="ru-RU"/>
              </w:rPr>
              <w:br/>
            </w:r>
            <w:r w:rsidRPr="00D57CCD">
              <w:rPr>
                <w:color w:val="000000"/>
                <w:sz w:val="20"/>
                <w:lang w:val="ru-RU"/>
              </w:rPr>
              <w:t xml:space="preserve">Субсидирование второй единицы техники </w:t>
            </w:r>
            <w:proofErr w:type="gramStart"/>
            <w:r w:rsidRPr="00D57CCD">
              <w:rPr>
                <w:color w:val="000000"/>
                <w:sz w:val="20"/>
                <w:lang w:val="ru-RU"/>
              </w:rPr>
              <w:t>одного вида осуществляется</w:t>
            </w:r>
            <w:proofErr w:type="gramEnd"/>
            <w:r w:rsidRPr="00D57CCD">
              <w:rPr>
                <w:color w:val="000000"/>
                <w:sz w:val="20"/>
                <w:lang w:val="ru-RU"/>
              </w:rPr>
              <w:t xml:space="preserve"> при превышении на 50% и более </w:t>
            </w:r>
            <w:r w:rsidRPr="00D57CCD">
              <w:rPr>
                <w:color w:val="000000"/>
                <w:sz w:val="20"/>
                <w:lang w:val="ru-RU"/>
              </w:rPr>
              <w:lastRenderedPageBreak/>
              <w:t>минимального норматива в 20 гектаров. Наличие соответствующих минимальному нормативу земель под плодово-ягодные культуры и виноград, подтверждается актом на право собственности на земельный участок и (или) актом на право временного (долгосрочного, краткосрочного) землепользования (аренды).</w:t>
            </w:r>
            <w:r w:rsidRPr="00D57CCD">
              <w:rPr>
                <w:lang w:val="ru-RU"/>
              </w:rPr>
              <w:br/>
            </w:r>
            <w:proofErr w:type="gramStart"/>
            <w:r w:rsidRPr="00D57CCD">
              <w:rPr>
                <w:color w:val="000000"/>
                <w:sz w:val="20"/>
                <w:lang w:val="ru-RU"/>
              </w:rPr>
              <w:t>При расширении насаждений, если площадь ранее заложенного инвестором (услугополучателем) под плодово-ягодных культуры и виноград составляет не менее 5 гектар субсидируется закладка плодово-ягодных культур и винограда менее 5 гектар.</w:t>
            </w:r>
            <w:proofErr w:type="gramEnd"/>
            <w:r w:rsidRPr="00D57CCD">
              <w:rPr>
                <w:lang w:val="ru-RU"/>
              </w:rPr>
              <w:br/>
            </w:r>
            <w:r w:rsidRPr="00D57CCD">
              <w:rPr>
                <w:color w:val="000000"/>
                <w:sz w:val="20"/>
                <w:lang w:val="ru-RU"/>
              </w:rPr>
              <w:t xml:space="preserve"> </w:t>
            </w:r>
            <w:proofErr w:type="gramStart"/>
            <w:r w:rsidRPr="00D57CCD">
              <w:rPr>
                <w:color w:val="000000"/>
                <w:sz w:val="20"/>
                <w:lang w:val="ru-RU"/>
              </w:rPr>
              <w:t>Саженцы, просубсидированные в рамках Правил субсидирования по возмещению части расходов, понесенных субъектом агропромышленного комплекса, при инвестиционных вложениях, утвержденных приказом исполняющего обязанности Министра сельского хозяйства Республики Казахстан от 23 июля 2018 года № 317 (зарегистрирован в Реестре государственной регистрации нормативных правовых актов № 17320) (далее – Правила), не субсидируются в рамках Правил субсидирования повышения урожайности и качества продукции растениеводства, утвержденных приказом Министра сельского хозяйства</w:t>
            </w:r>
            <w:proofErr w:type="gramEnd"/>
            <w:r w:rsidRPr="00D57CCD">
              <w:rPr>
                <w:color w:val="000000"/>
                <w:sz w:val="20"/>
                <w:lang w:val="ru-RU"/>
              </w:rPr>
              <w:t xml:space="preserve"> Республики Казахстан от 30 марта 2020 года № 107 (зарегистрирован в Реестре государственной регистрации нормативных правовых актов № 20209) (далее – Правила субсидирования повышения урожайности), равно как саженцы, просубсидированные в рамках Правил субсидирования повышения урожайности не субсидируются в рамках Правил.</w:t>
            </w:r>
          </w:p>
        </w:tc>
        <w:bookmarkEnd w:id="60"/>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Паспорт проекта № 15 "Создание и расширение объектов для производства мяса птицы мощностью от 20 тысяч тонн в год"</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2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1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2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proofErr w:type="gramStart"/>
            <w:r w:rsidRPr="00D57CCD">
              <w:rPr>
                <w:color w:val="000000"/>
                <w:sz w:val="20"/>
                <w:lang w:val="ru-RU"/>
              </w:rPr>
              <w:t>Птицефабрика с технологическим оборудованием, зданиями и сооружениями: напольное/клеточное оборудование для содержания птиц, автоматизированная система кормления, поения, микроклимата, водоснабжения, вентиляции и отопления, освещения, убойный цех, ветеринарный блок, инкубатор, кормоцех, холодильное оборудование, система переработки отходов, наличие необходимой техники и оборудования для обслуживания объекта.</w:t>
            </w:r>
            <w:proofErr w:type="gramEnd"/>
            <w:r w:rsidRPr="00D57CCD">
              <w:rPr>
                <w:color w:val="000000"/>
                <w:sz w:val="20"/>
                <w:lang w:val="ru-RU"/>
              </w:rPr>
              <w:t xml:space="preserve"> Стоимость инвестиционного проекта определяется согласно проектно-сметной документации: при строительстве при расширении</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1 тонна мяса птицы в год</w:t>
            </w:r>
          </w:p>
        </w:tc>
        <w:tc>
          <w:tcPr>
            <w:tcW w:w="0" w:type="auto"/>
            <w:gridSpan w:val="1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BA2677" w:rsidRDefault="00D57CCD">
            <w:pPr>
              <w:spacing w:after="20"/>
              <w:ind w:left="20"/>
              <w:jc w:val="both"/>
              <w:rPr>
                <w:color w:val="000000"/>
                <w:sz w:val="20"/>
                <w:lang w:val="ru-RU"/>
              </w:rPr>
            </w:pPr>
            <w:r>
              <w:rPr>
                <w:color w:val="000000"/>
                <w:sz w:val="20"/>
              </w:rPr>
              <w:t>520</w:t>
            </w:r>
            <w:r w:rsidR="00BA2677">
              <w:rPr>
                <w:color w:val="000000"/>
                <w:sz w:val="20"/>
              </w:rPr>
              <w:t> </w:t>
            </w:r>
            <w:r>
              <w:rPr>
                <w:color w:val="000000"/>
                <w:sz w:val="20"/>
              </w:rPr>
              <w:t>000</w:t>
            </w:r>
          </w:p>
          <w:p w:rsidR="001C00D8" w:rsidRDefault="00D57CCD">
            <w:pPr>
              <w:spacing w:after="20"/>
              <w:ind w:left="20"/>
              <w:jc w:val="both"/>
            </w:pPr>
            <w:r>
              <w:rPr>
                <w:color w:val="000000"/>
                <w:sz w:val="20"/>
              </w:rPr>
              <w:t xml:space="preserve"> 260 000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bookmarkStart w:id="61" w:name="z88"/>
            <w:r w:rsidRPr="00D57CCD">
              <w:rPr>
                <w:color w:val="000000"/>
                <w:sz w:val="20"/>
                <w:lang w:val="ru-RU"/>
              </w:rPr>
              <w:t>Примечание:</w:t>
            </w:r>
            <w:r w:rsidRPr="00D57CCD">
              <w:rPr>
                <w:lang w:val="ru-RU"/>
              </w:rPr>
              <w:br/>
            </w:r>
            <w:r w:rsidRPr="00D57CCD">
              <w:rPr>
                <w:color w:val="000000"/>
                <w:sz w:val="20"/>
                <w:lang w:val="ru-RU"/>
              </w:rPr>
              <w:t>При этапной реализации субсидируются проекты на создание и расширение объектов для производства мяса птицы с первоначальным этапом мощности от 2 тысяч тонн в год.</w:t>
            </w:r>
            <w:r w:rsidRPr="00D57CCD">
              <w:rPr>
                <w:lang w:val="ru-RU"/>
              </w:rPr>
              <w:br/>
            </w:r>
            <w:r w:rsidRPr="00D57CCD">
              <w:rPr>
                <w:color w:val="000000"/>
                <w:sz w:val="20"/>
                <w:lang w:val="ru-RU"/>
              </w:rPr>
              <w:t>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bookmarkEnd w:id="61"/>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16 "Создание селекционно-гибридного центра с мощностью получения и выращивания от 1200 гибридных свиноматок"</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Единица измерения </w:t>
            </w:r>
            <w:r>
              <w:rPr>
                <w:color w:val="000000"/>
                <w:sz w:val="20"/>
              </w:rPr>
              <w:lastRenderedPageBreak/>
              <w:t>мощности проекта</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 xml:space="preserve">Максимальная допустимая стоимость для </w:t>
            </w:r>
            <w:r w:rsidRPr="00D57CCD">
              <w:rPr>
                <w:color w:val="000000"/>
                <w:sz w:val="20"/>
                <w:lang w:val="ru-RU"/>
              </w:rPr>
              <w:lastRenderedPageBreak/>
              <w:t>расчета субсидий на единицу мощности, тенге</w:t>
            </w:r>
          </w:p>
        </w:tc>
      </w:tr>
      <w:tr w:rsidR="001C00D8">
        <w:trPr>
          <w:trHeight w:val="30"/>
          <w:tblCellSpacing w:w="0" w:type="auto"/>
        </w:trPr>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lastRenderedPageBreak/>
              <w:t xml:space="preserve">Селекционно-гибридный центр с оборудованными зданиями для содержания свинопоголовья, ветеринарно-санитарным блоком, убойным цехом, </w:t>
            </w:r>
            <w:proofErr w:type="gramStart"/>
            <w:r w:rsidRPr="00D57CCD">
              <w:rPr>
                <w:color w:val="000000"/>
                <w:sz w:val="20"/>
                <w:lang w:val="ru-RU"/>
              </w:rPr>
              <w:t>весовая</w:t>
            </w:r>
            <w:proofErr w:type="gramEnd"/>
            <w:r w:rsidRPr="00D57CCD">
              <w:rPr>
                <w:color w:val="000000"/>
                <w:sz w:val="20"/>
                <w:lang w:val="ru-RU"/>
              </w:rPr>
              <w:t xml:space="preserve">, холодильное оборудование, автоматизированной системой кормления, водоснабжения, вентиляции, отопления и навозоудаления, генетической лабораторией, наличие необходимой техники и оборудования для обслуживания объекта. </w:t>
            </w:r>
            <w:r>
              <w:rPr>
                <w:color w:val="000000"/>
                <w:sz w:val="20"/>
              </w:rPr>
              <w:t>Стоимость инвестиционного проекта определяется согласно проектно-сметной документации.</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место свиноматки</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2 500 000 </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17 "Создание и расширение объектов для выращивания свиней мощностью от 1000 свиноматок"</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3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Свиноводческий комплекс с оборудованными зданиями для содержания свинопоголовья, ветеринарным пунктом, системой автоматизированного кормления, водоснабжения, навозоудаления, вентиляции и отопления, убойным цехом и системой переработки отходов, </w:t>
            </w:r>
            <w:proofErr w:type="gramStart"/>
            <w:r w:rsidRPr="00D57CCD">
              <w:rPr>
                <w:color w:val="000000"/>
                <w:sz w:val="20"/>
                <w:lang w:val="ru-RU"/>
              </w:rPr>
              <w:t>весовая</w:t>
            </w:r>
            <w:proofErr w:type="gramEnd"/>
            <w:r w:rsidRPr="00D57CCD">
              <w:rPr>
                <w:color w:val="000000"/>
                <w:sz w:val="20"/>
                <w:lang w:val="ru-RU"/>
              </w:rPr>
              <w:t>, холодильное оборудование, с необходимой техникой и оборудованием для обслуживания объекта. Стоимость инвестиционного проекта определяется согласно проектно-сметной документации: при строительстве/расширении при модернизации</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место для свиноматки</w:t>
            </w:r>
          </w:p>
        </w:tc>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bookmarkStart w:id="62" w:name="z89"/>
            <w:r>
              <w:rPr>
                <w:color w:val="000000"/>
                <w:sz w:val="20"/>
              </w:rPr>
              <w:t xml:space="preserve"> 1 700 000 </w:t>
            </w:r>
            <w:r>
              <w:br/>
            </w:r>
            <w:r>
              <w:rPr>
                <w:color w:val="000000"/>
                <w:sz w:val="20"/>
              </w:rPr>
              <w:t>850 000</w:t>
            </w:r>
          </w:p>
        </w:tc>
        <w:bookmarkEnd w:id="62"/>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18 "Создание комбикормового завода"</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3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3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proofErr w:type="gramStart"/>
            <w:r w:rsidRPr="00D57CCD">
              <w:rPr>
                <w:color w:val="000000"/>
                <w:sz w:val="20"/>
                <w:lang w:val="ru-RU"/>
              </w:rPr>
              <w:t xml:space="preserve">Комбикормовый завод (цех) мощностью от 3 тонн комбикормов/гранулированных кормов в час, включая здание комбикормового завода (цеха), емкости для хранения зерна (силосные корпуса), производственный блок, склады для сырья и готовой продукции с </w:t>
            </w:r>
            <w:r w:rsidRPr="00D57CCD">
              <w:rPr>
                <w:color w:val="000000"/>
                <w:sz w:val="20"/>
                <w:lang w:val="ru-RU"/>
              </w:rPr>
              <w:lastRenderedPageBreak/>
              <w:t>отгрузкой на авто и/или ж/д транспорт, технологическое оборудование для комбикормового завода, складов и силосов, необходимая техника и транспорт.</w:t>
            </w:r>
            <w:proofErr w:type="gramEnd"/>
            <w:r w:rsidRPr="00D57CCD">
              <w:rPr>
                <w:color w:val="000000"/>
                <w:sz w:val="20"/>
                <w:lang w:val="ru-RU"/>
              </w:rPr>
              <w:t xml:space="preserve"> Стоимость инвестиционного проекта определяется согласно проектно-сметной документации: - при строительстве - при расширении</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1 тонна в час</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bookmarkStart w:id="63" w:name="z90"/>
            <w:r>
              <w:rPr>
                <w:color w:val="000000"/>
                <w:sz w:val="20"/>
              </w:rPr>
              <w:t>270 000 000</w:t>
            </w:r>
            <w:r>
              <w:br/>
            </w:r>
            <w:r>
              <w:rPr>
                <w:color w:val="000000"/>
                <w:sz w:val="20"/>
              </w:rPr>
              <w:t>135 000 000</w:t>
            </w:r>
          </w:p>
        </w:tc>
        <w:bookmarkEnd w:id="63"/>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2</w:t>
            </w:r>
          </w:p>
        </w:tc>
        <w:tc>
          <w:tcPr>
            <w:tcW w:w="0" w:type="auto"/>
            <w:gridSpan w:val="3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Мобильный комбикормовый завод мощностью от 15 тонн в час, включающий всасывающую заслонку, молотковую пневмодробилку, зерноплющилку, роторный компрессор, смеситель весовой, аспирацию, всасывающий штуцер, выгрузной шнек, поворотный шнек, комбинированный шлюз, загрузочную воронку, загрузочный шнек, линию для разгрузки при помощи воздуха, дозировочную емкость для кормового масла.</w:t>
            </w:r>
          </w:p>
        </w:tc>
        <w:tc>
          <w:tcPr>
            <w:tcW w:w="0" w:type="auto"/>
            <w:gridSpan w:val="6"/>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 </w:t>
            </w:r>
            <w:r>
              <w:rPr>
                <w:color w:val="000000"/>
                <w:sz w:val="20"/>
              </w:rPr>
              <w:t xml:space="preserve">единица </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100 000 000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2.1</w:t>
            </w:r>
          </w:p>
        </w:tc>
        <w:tc>
          <w:tcPr>
            <w:tcW w:w="0" w:type="auto"/>
            <w:gridSpan w:val="3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Тягач для передвижения комбикормового завода</w:t>
            </w:r>
          </w:p>
        </w:tc>
        <w:tc>
          <w:tcPr>
            <w:tcW w:w="0" w:type="auto"/>
            <w:gridSpan w:val="6"/>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23 000 000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Паспорт проекта № 19 "Приобретение техники и оборудования для переработки птичьего помета, мощностью </w:t>
            </w:r>
            <w:r>
              <w:rPr>
                <w:color w:val="000000"/>
                <w:sz w:val="20"/>
              </w:rPr>
              <w:t>50 тонн/сутки"</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техники и оборудования</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Компостирование помета:</w:t>
            </w:r>
          </w:p>
        </w:tc>
      </w:tr>
      <w:tr w:rsidR="001C00D8">
        <w:trPr>
          <w:trHeight w:val="30"/>
          <w:tblCellSpacing w:w="0" w:type="auto"/>
        </w:trPr>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ворошитель</w:t>
            </w:r>
          </w:p>
        </w:tc>
        <w:tc>
          <w:tcPr>
            <w:tcW w:w="0" w:type="auto"/>
            <w:gridSpan w:val="2"/>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108 200 000</w:t>
            </w:r>
          </w:p>
        </w:tc>
      </w:tr>
      <w:tr w:rsidR="001C00D8">
        <w:trPr>
          <w:trHeight w:val="30"/>
          <w:tblCellSpacing w:w="0" w:type="auto"/>
        </w:trPr>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фронтальный погрузчик </w:t>
            </w:r>
          </w:p>
        </w:tc>
        <w:tc>
          <w:tcPr>
            <w:tcW w:w="0" w:type="auto"/>
            <w:gridSpan w:val="2"/>
            <w:vMerge/>
            <w:tcBorders>
              <w:top w:val="nil"/>
              <w:left w:val="single" w:sz="5" w:space="0" w:color="CFCFCF"/>
              <w:bottom w:val="single" w:sz="5" w:space="0" w:color="CFCFCF"/>
              <w:right w:val="single" w:sz="5" w:space="0" w:color="CFCFCF"/>
            </w:tcBorders>
          </w:tcPr>
          <w:p w:rsidR="001C00D8" w:rsidRDefault="001C00D8"/>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5 600 000</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Сушка помета:</w:t>
            </w:r>
          </w:p>
        </w:tc>
      </w:tr>
      <w:tr w:rsidR="001C00D8">
        <w:trPr>
          <w:trHeight w:val="30"/>
          <w:tblCellSpacing w:w="0" w:type="auto"/>
        </w:trPr>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Оборудование для сушки удобрений</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переработки помета/сутки</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466 700</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Биогазовая установка:</w:t>
            </w:r>
          </w:p>
        </w:tc>
      </w:tr>
      <w:tr w:rsidR="001C00D8">
        <w:trPr>
          <w:trHeight w:val="30"/>
          <w:tblCellSpacing w:w="0" w:type="auto"/>
        </w:trPr>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Биогазовая установка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переработки помета/сутки</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11 600 000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Техника и оборудование для всех способов переработки:</w:t>
            </w:r>
          </w:p>
        </w:tc>
      </w:tr>
      <w:tr w:rsidR="001C00D8">
        <w:trPr>
          <w:trHeight w:val="30"/>
          <w:tblCellSpacing w:w="0" w:type="auto"/>
        </w:trPr>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Разбрасыватель</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25 000 000</w:t>
            </w:r>
          </w:p>
        </w:tc>
      </w:tr>
      <w:tr w:rsidR="001C00D8">
        <w:trPr>
          <w:trHeight w:val="30"/>
          <w:tblCellSpacing w:w="0" w:type="auto"/>
        </w:trPr>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Оборудование фасовки и упаковки удобрений</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тонна/сутки</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666 670 </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Паспорт проекта № 20 "Создание и расширение племенного репродуктора первого и второго порядка в </w:t>
            </w:r>
            <w:r w:rsidRPr="00D57CCD">
              <w:rPr>
                <w:color w:val="000000"/>
                <w:sz w:val="20"/>
                <w:lang w:val="ru-RU"/>
              </w:rPr>
              <w:lastRenderedPageBreak/>
              <w:t>птицеводстве"</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Доля возмещения инвестиционных вложений – 25%</w:t>
            </w:r>
          </w:p>
        </w:tc>
      </w:tr>
      <w:tr w:rsidR="001C00D8" w:rsidRPr="00D57CCD">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Строительно-монтажные работы:</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Птичник прародительского стада</w:t>
            </w:r>
          </w:p>
        </w:tc>
        <w:tc>
          <w:tcPr>
            <w:tcW w:w="0" w:type="auto"/>
            <w:gridSpan w:val="7"/>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1 квадратный метр </w:t>
            </w:r>
          </w:p>
        </w:tc>
        <w:tc>
          <w:tcPr>
            <w:tcW w:w="0" w:type="auto"/>
            <w:gridSpan w:val="24"/>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200 000 </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Птичники ремонтного молодняка </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4"/>
            <w:vMerge/>
            <w:tcBorders>
              <w:top w:val="nil"/>
              <w:left w:val="single" w:sz="5" w:space="0" w:color="CFCFCF"/>
              <w:bottom w:val="single" w:sz="5" w:space="0" w:color="CFCFCF"/>
              <w:right w:val="single" w:sz="5" w:space="0" w:color="CFCFCF"/>
            </w:tcBorders>
          </w:tcPr>
          <w:p w:rsidR="001C00D8" w:rsidRDefault="001C00D8"/>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Зооветеринарный блок </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4"/>
            <w:vMerge/>
            <w:tcBorders>
              <w:top w:val="nil"/>
              <w:left w:val="single" w:sz="5" w:space="0" w:color="CFCFCF"/>
              <w:bottom w:val="single" w:sz="5" w:space="0" w:color="CFCFCF"/>
              <w:right w:val="single" w:sz="5" w:space="0" w:color="CFCFCF"/>
            </w:tcBorders>
          </w:tcPr>
          <w:p w:rsidR="001C00D8" w:rsidRDefault="001C00D8"/>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Здание убойного цеха</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4"/>
            <w:vMerge/>
            <w:tcBorders>
              <w:top w:val="nil"/>
              <w:left w:val="single" w:sz="5" w:space="0" w:color="CFCFCF"/>
              <w:bottom w:val="single" w:sz="5" w:space="0" w:color="CFCFCF"/>
              <w:right w:val="single" w:sz="5" w:space="0" w:color="CFCFCF"/>
            </w:tcBorders>
          </w:tcPr>
          <w:p w:rsidR="001C00D8" w:rsidRDefault="001C00D8"/>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1.5</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Инкубаторий </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4"/>
            <w:vMerge/>
            <w:tcBorders>
              <w:top w:val="nil"/>
              <w:left w:val="single" w:sz="5" w:space="0" w:color="CFCFCF"/>
              <w:bottom w:val="single" w:sz="5" w:space="0" w:color="CFCFCF"/>
              <w:right w:val="single" w:sz="5" w:space="0" w:color="CFCFCF"/>
            </w:tcBorders>
          </w:tcPr>
          <w:p w:rsidR="001C00D8" w:rsidRDefault="001C00D8"/>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4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Оборудование:</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Напольное оборудование для выращивания ремонтного молодняка (система поения, кормления, система обогрева, вентиляции, освещение, водоснабжения)</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На одно птице-место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Клеточное оборудование для выращивания ремонтного молодняка (система поения, кормления, система обогрева, вентиляции, освещение, водоснабжения)</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На одно птице-место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42 500 </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Напольное оборудование для содержания прародительского стада (система яйцесбора, система поения, кормления, система обогрева, вентиляции, освещение, водоснабжения)</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На одно птице-место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42 500 </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Клеточное оборудование для содержания прародительского стада (система яйцесбора, система поения, кормления, система обогрева, вентиляции, освещение, водоснабжения)</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На одно птице-место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35 000 </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Оборудование утилизации - Крематорий</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12 500 000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Оборудование для инкубатора </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яйце место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8 800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Оборудование убойного цеха</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53 000 000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w:t>
            </w:r>
          </w:p>
        </w:tc>
        <w:tc>
          <w:tcPr>
            <w:tcW w:w="0" w:type="auto"/>
            <w:gridSpan w:val="4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Техника: </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6.1</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Кормовоз </w:t>
            </w:r>
          </w:p>
        </w:tc>
        <w:tc>
          <w:tcPr>
            <w:tcW w:w="0" w:type="auto"/>
            <w:gridSpan w:val="7"/>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35 000 000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6.2</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Цыплятовоз </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40 000 000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6.3</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Яйцевоз рефрижератор </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15 000 000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6.4</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Электропогрузчик вилочный/дизельный погрузчик </w:t>
            </w:r>
            <w:r w:rsidRPr="00D57CCD">
              <w:rPr>
                <w:color w:val="000000"/>
                <w:sz w:val="20"/>
                <w:lang w:val="ru-RU"/>
              </w:rPr>
              <w:lastRenderedPageBreak/>
              <w:t>вилочный</w:t>
            </w:r>
          </w:p>
        </w:tc>
        <w:tc>
          <w:tcPr>
            <w:tcW w:w="0" w:type="auto"/>
            <w:gridSpan w:val="7"/>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12 500 000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6.5</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Минипогрузчик </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8 000 000 </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6.6</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Фронтальный погрузчик </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5 600 000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6.7</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Передвижная дезинфекционная установка</w:t>
            </w:r>
          </w:p>
        </w:tc>
        <w:tc>
          <w:tcPr>
            <w:tcW w:w="0" w:type="auto"/>
            <w:gridSpan w:val="7"/>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w:t>
            </w:r>
          </w:p>
        </w:tc>
        <w:tc>
          <w:tcPr>
            <w:tcW w:w="0" w:type="auto"/>
            <w:gridSpan w:val="1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Дизельная электростанция/дизельная генераторная установка</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22 000 000 </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Стоимость инвестиционного проекта определяется согласно проектно-сметной документации</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21 "Приобретение оборудования и техники для озерно-товарного рыбоводного хозяйства с площадью не менее 50 гектаров"</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техники и оборудования</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Камышекосилка </w:t>
            </w:r>
          </w:p>
        </w:tc>
        <w:tc>
          <w:tcPr>
            <w:tcW w:w="0" w:type="auto"/>
            <w:gridSpan w:val="4"/>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3 223 000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Кормораздатчик </w:t>
            </w:r>
          </w:p>
        </w:tc>
        <w:tc>
          <w:tcPr>
            <w:tcW w:w="0" w:type="auto"/>
            <w:gridSpan w:val="4"/>
            <w:vMerge/>
            <w:tcBorders>
              <w:top w:val="nil"/>
              <w:left w:val="single" w:sz="5" w:space="0" w:color="CFCFCF"/>
              <w:bottom w:val="single" w:sz="5" w:space="0" w:color="CFCFCF"/>
              <w:right w:val="single" w:sz="5" w:space="0" w:color="CFCFCF"/>
            </w:tcBorders>
          </w:tcPr>
          <w:p w:rsidR="001C00D8" w:rsidRDefault="001C00D8"/>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1 946 000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Холодильное оборудование на 10 тонн</w:t>
            </w:r>
          </w:p>
        </w:tc>
        <w:tc>
          <w:tcPr>
            <w:tcW w:w="0" w:type="auto"/>
            <w:gridSpan w:val="4"/>
            <w:vMerge/>
            <w:tcBorders>
              <w:top w:val="nil"/>
              <w:left w:val="single" w:sz="5" w:space="0" w:color="CFCFCF"/>
              <w:bottom w:val="single" w:sz="5" w:space="0" w:color="CFCFCF"/>
              <w:right w:val="single" w:sz="5" w:space="0" w:color="CFCFCF"/>
            </w:tcBorders>
          </w:tcPr>
          <w:p w:rsidR="001C00D8" w:rsidRDefault="001C00D8"/>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3 782 000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Лодка из алюминиево-магниевого сплава</w:t>
            </w:r>
          </w:p>
        </w:tc>
        <w:tc>
          <w:tcPr>
            <w:tcW w:w="0" w:type="auto"/>
            <w:gridSpan w:val="4"/>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552 000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4.1</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Мотор лодочный </w:t>
            </w:r>
          </w:p>
        </w:tc>
        <w:tc>
          <w:tcPr>
            <w:tcW w:w="0" w:type="auto"/>
            <w:gridSpan w:val="4"/>
            <w:vMerge/>
            <w:tcBorders>
              <w:top w:val="nil"/>
              <w:left w:val="single" w:sz="5" w:space="0" w:color="CFCFCF"/>
              <w:bottom w:val="single" w:sz="5" w:space="0" w:color="CFCFCF"/>
              <w:right w:val="single" w:sz="5" w:space="0" w:color="CFCFCF"/>
            </w:tcBorders>
          </w:tcPr>
          <w:p w:rsidR="001C00D8" w:rsidRDefault="001C00D8"/>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380 000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Специализированная автомашина для перевозки живой рыбы *</w:t>
            </w:r>
          </w:p>
        </w:tc>
        <w:tc>
          <w:tcPr>
            <w:tcW w:w="0" w:type="auto"/>
            <w:gridSpan w:val="4"/>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10 100 000</w:t>
            </w:r>
          </w:p>
        </w:tc>
      </w:tr>
      <w:tr w:rsidR="001C00D8">
        <w:trPr>
          <w:trHeight w:val="30"/>
          <w:tblCellSpacing w:w="0" w:type="auto"/>
        </w:trPr>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5.1</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Живорыбный контейнер *</w:t>
            </w:r>
          </w:p>
        </w:tc>
        <w:tc>
          <w:tcPr>
            <w:tcW w:w="0" w:type="auto"/>
            <w:gridSpan w:val="4"/>
            <w:vMerge/>
            <w:tcBorders>
              <w:top w:val="nil"/>
              <w:left w:val="single" w:sz="5" w:space="0" w:color="CFCFCF"/>
              <w:bottom w:val="single" w:sz="5" w:space="0" w:color="CFCFCF"/>
              <w:right w:val="single" w:sz="5" w:space="0" w:color="CFCFCF"/>
            </w:tcBorders>
          </w:tcPr>
          <w:p w:rsidR="001C00D8" w:rsidRDefault="001C00D8"/>
        </w:tc>
        <w:tc>
          <w:tcPr>
            <w:tcW w:w="0" w:type="auto"/>
            <w:gridSpan w:val="3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3 228 000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bookmarkStart w:id="64" w:name="z91"/>
            <w:r w:rsidRPr="00D57CCD">
              <w:rPr>
                <w:color w:val="000000"/>
                <w:sz w:val="20"/>
                <w:lang w:val="ru-RU"/>
              </w:rPr>
              <w:t>Примечание:</w:t>
            </w:r>
            <w:r w:rsidRPr="00D57CCD">
              <w:rPr>
                <w:lang w:val="ru-RU"/>
              </w:rPr>
              <w:br/>
            </w:r>
            <w:r w:rsidRPr="00D57CCD">
              <w:rPr>
                <w:color w:val="000000"/>
                <w:sz w:val="20"/>
                <w:lang w:val="ru-RU"/>
              </w:rPr>
              <w:t>Одна единица техники и оборудования субсидируется из расчета на каждые 50 гектаров.</w:t>
            </w:r>
            <w:r w:rsidRPr="00D57CCD">
              <w:rPr>
                <w:lang w:val="ru-RU"/>
              </w:rPr>
              <w:br/>
            </w:r>
            <w:r w:rsidRPr="00D57CCD">
              <w:rPr>
                <w:color w:val="000000"/>
                <w:sz w:val="20"/>
                <w:lang w:val="ru-RU"/>
              </w:rPr>
              <w:t>Субсидирование второй и последующей единицы техники и оборудования одного вида осуществляется при превышении площади озерно-товарного рыбоводного хозяйства на 50 %.</w:t>
            </w:r>
            <w:r w:rsidRPr="00D57CCD">
              <w:rPr>
                <w:lang w:val="ru-RU"/>
              </w:rPr>
              <w:br/>
            </w:r>
            <w:r w:rsidRPr="00D57CCD">
              <w:rPr>
                <w:color w:val="000000"/>
                <w:sz w:val="20"/>
                <w:lang w:val="ru-RU"/>
              </w:rPr>
              <w:t>* Субсидируется либо живорыбный контейнер, либо автомашина для перевозки живой рыбы на выбор.</w:t>
            </w:r>
          </w:p>
        </w:tc>
        <w:bookmarkEnd w:id="64"/>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22 "Строительство и расширение зернохранилищ"</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Единица измерения </w:t>
            </w:r>
            <w:r>
              <w:rPr>
                <w:color w:val="000000"/>
                <w:sz w:val="20"/>
              </w:rPr>
              <w:lastRenderedPageBreak/>
              <w:t>мощности проекта</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 xml:space="preserve">Максимальная допустимая </w:t>
            </w:r>
            <w:r w:rsidRPr="00D57CCD">
              <w:rPr>
                <w:color w:val="000000"/>
                <w:sz w:val="20"/>
                <w:lang w:val="ru-RU"/>
              </w:rPr>
              <w:lastRenderedPageBreak/>
              <w:t>стоимость для расчета субсидий на единицу мощности, тенге</w:t>
            </w:r>
          </w:p>
        </w:tc>
      </w:tr>
      <w:tr w:rsidR="001C00D8">
        <w:trPr>
          <w:trHeight w:val="30"/>
          <w:tblCellSpacing w:w="0" w:type="auto"/>
        </w:trPr>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Расширение зернохранилища для масличных культур с оборудованием, обеспечивающим следующие операции с зерном: приемка, подработка, очистка, обработка, сушка, хранение, внутреннее перемещение и отгрузка, от 5000 тонн хранения.</w:t>
            </w:r>
          </w:p>
        </w:tc>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20 137 </w:t>
            </w:r>
          </w:p>
        </w:tc>
      </w:tr>
      <w:tr w:rsidR="001C00D8">
        <w:trPr>
          <w:trHeight w:val="30"/>
          <w:tblCellSpacing w:w="0" w:type="auto"/>
        </w:trPr>
        <w:tc>
          <w:tcPr>
            <w:tcW w:w="0" w:type="auto"/>
            <w:gridSpan w:val="3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Строительство зернохранилища с оборудованием, обеспечивающим следующие операции с зерном: приемка, подработка, очистка, обработка, хранение, внутреннее перемещение и отгрузка, но не более 10 000 тонн.</w:t>
            </w:r>
          </w:p>
        </w:tc>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33 800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Стоимость инвестиционного проекта определяется согласно проектно-сметной документации. В случае</w:t>
            </w:r>
            <w:proofErr w:type="gramStart"/>
            <w:r w:rsidRPr="00D57CCD">
              <w:rPr>
                <w:color w:val="000000"/>
                <w:sz w:val="20"/>
                <w:lang w:val="ru-RU"/>
              </w:rPr>
              <w:t>,</w:t>
            </w:r>
            <w:proofErr w:type="gramEnd"/>
            <w:r w:rsidRPr="00D57CCD">
              <w:rPr>
                <w:color w:val="000000"/>
                <w:sz w:val="20"/>
                <w:lang w:val="ru-RU"/>
              </w:rPr>
              <w:t xml:space="preserve"> если проект предусматривает только приобретение и монтаж отдельных видов оборудования без разработки проектно-сметной документации, допускается субсидирование приобретенного оборудования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Паспорт проекта № 23 "Строительство, расширение </w:t>
            </w:r>
            <w:proofErr w:type="gramStart"/>
            <w:r w:rsidRPr="00D57CCD">
              <w:rPr>
                <w:color w:val="000000"/>
                <w:sz w:val="20"/>
                <w:lang w:val="ru-RU"/>
              </w:rPr>
              <w:t>картофеле-овощехранилищ</w:t>
            </w:r>
            <w:proofErr w:type="gramEnd"/>
            <w:r w:rsidRPr="00D57CCD">
              <w:rPr>
                <w:color w:val="000000"/>
                <w:sz w:val="20"/>
                <w:lang w:val="ru-RU"/>
              </w:rPr>
              <w:t xml:space="preserve"> от 1 000 тонн"</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2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proofErr w:type="gramStart"/>
            <w:r w:rsidRPr="00D57CCD">
              <w:rPr>
                <w:color w:val="000000"/>
                <w:sz w:val="20"/>
                <w:lang w:val="ru-RU"/>
              </w:rPr>
              <w:t>Картофеле-овощехранилище</w:t>
            </w:r>
            <w:proofErr w:type="gramEnd"/>
            <w:r w:rsidRPr="00D57CCD">
              <w:rPr>
                <w:color w:val="000000"/>
                <w:sz w:val="20"/>
                <w:lang w:val="ru-RU"/>
              </w:rPr>
              <w:t xml:space="preserve"> должно включать: холодильное оборудование (в случае необходимости), вентиляционное оборудование, складскую технику.</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w:t>
            </w:r>
          </w:p>
        </w:tc>
        <w:tc>
          <w:tcPr>
            <w:tcW w:w="0" w:type="auto"/>
            <w:gridSpan w:val="2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строительство</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2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85 225</w:t>
            </w:r>
          </w:p>
        </w:tc>
      </w:tr>
      <w:tr w:rsidR="001C00D8">
        <w:trPr>
          <w:trHeight w:val="30"/>
          <w:tblCellSpacing w:w="0" w:type="auto"/>
        </w:trPr>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расширение</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2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42 613</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Стоимость инвестиционного проекта определяется согласно проектно-сметной документации. В случае</w:t>
            </w:r>
            <w:proofErr w:type="gramStart"/>
            <w:r w:rsidRPr="00D57CCD">
              <w:rPr>
                <w:color w:val="000000"/>
                <w:sz w:val="20"/>
                <w:lang w:val="ru-RU"/>
              </w:rPr>
              <w:t>,</w:t>
            </w:r>
            <w:proofErr w:type="gramEnd"/>
            <w:r w:rsidRPr="00D57CCD">
              <w:rPr>
                <w:color w:val="000000"/>
                <w:sz w:val="20"/>
                <w:lang w:val="ru-RU"/>
              </w:rPr>
              <w:t xml:space="preserve"> если проект предусматривает только приобретение и монтаж отдельных видов оборудования без разработки проектно-сметной документации, допускается субсидирование приобретенного оборудования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24 "Строительство и расширение фруктохранилищ от 1 000 тонн"</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40%</w:t>
            </w:r>
          </w:p>
        </w:tc>
      </w:tr>
      <w:tr w:rsidR="001C00D8" w:rsidRPr="00D57CCD">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Наименование и техническая характеристика </w:t>
            </w:r>
            <w:r w:rsidRPr="00D57CCD">
              <w:rPr>
                <w:color w:val="000000"/>
                <w:sz w:val="20"/>
                <w:lang w:val="ru-RU"/>
              </w:rPr>
              <w:lastRenderedPageBreak/>
              <w:t>строительно-монтажных работ, техники и оборудования</w:t>
            </w:r>
          </w:p>
        </w:tc>
        <w:tc>
          <w:tcPr>
            <w:tcW w:w="25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 xml:space="preserve">Единица измерения мощности </w:t>
            </w:r>
            <w:r>
              <w:rPr>
                <w:color w:val="000000"/>
                <w:sz w:val="20"/>
              </w:rPr>
              <w:lastRenderedPageBreak/>
              <w:t>проекта</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Фруктохранилище без регулируемой газовой среды должно включать: вентиляционное оборудование, холодильное оборудование, складскую технику.</w:t>
            </w:r>
          </w:p>
        </w:tc>
        <w:tc>
          <w:tcPr>
            <w:tcW w:w="2563"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строительство</w:t>
            </w:r>
          </w:p>
        </w:tc>
        <w:tc>
          <w:tcPr>
            <w:tcW w:w="0" w:type="auto"/>
            <w:vMerge/>
            <w:tcBorders>
              <w:top w:val="nil"/>
              <w:left w:val="single" w:sz="5" w:space="0" w:color="CFCFCF"/>
              <w:bottom w:val="single" w:sz="5" w:space="0" w:color="CFCFCF"/>
              <w:right w:val="single" w:sz="5" w:space="0" w:color="CFCFCF"/>
            </w:tcBorders>
          </w:tcPr>
          <w:p w:rsidR="001C00D8" w:rsidRDefault="001C00D8"/>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73 422</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расширение</w:t>
            </w:r>
          </w:p>
        </w:tc>
        <w:tc>
          <w:tcPr>
            <w:tcW w:w="0" w:type="auto"/>
            <w:vMerge/>
            <w:tcBorders>
              <w:top w:val="nil"/>
              <w:left w:val="single" w:sz="5" w:space="0" w:color="CFCFCF"/>
              <w:bottom w:val="single" w:sz="5" w:space="0" w:color="CFCFCF"/>
              <w:right w:val="single" w:sz="5" w:space="0" w:color="CFCFCF"/>
            </w:tcBorders>
          </w:tcPr>
          <w:p w:rsidR="001C00D8" w:rsidRDefault="001C00D8"/>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36 711</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Фруктохранилище с регулируемой газовой средой должно включать: регулируемую газовую среду, холодильное оборудование, складскую технику.</w:t>
            </w:r>
          </w:p>
        </w:tc>
        <w:tc>
          <w:tcPr>
            <w:tcW w:w="2563"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строительство</w:t>
            </w:r>
          </w:p>
        </w:tc>
        <w:tc>
          <w:tcPr>
            <w:tcW w:w="0" w:type="auto"/>
            <w:vMerge/>
            <w:tcBorders>
              <w:top w:val="nil"/>
              <w:left w:val="single" w:sz="5" w:space="0" w:color="CFCFCF"/>
              <w:bottom w:val="single" w:sz="5" w:space="0" w:color="CFCFCF"/>
              <w:right w:val="single" w:sz="5" w:space="0" w:color="CFCFCF"/>
            </w:tcBorders>
          </w:tcPr>
          <w:p w:rsidR="001C00D8" w:rsidRDefault="001C00D8"/>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257 270</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расширение</w:t>
            </w:r>
          </w:p>
        </w:tc>
        <w:tc>
          <w:tcPr>
            <w:tcW w:w="0" w:type="auto"/>
            <w:vMerge/>
            <w:tcBorders>
              <w:top w:val="nil"/>
              <w:left w:val="single" w:sz="5" w:space="0" w:color="CFCFCF"/>
              <w:bottom w:val="single" w:sz="5" w:space="0" w:color="CFCFCF"/>
              <w:right w:val="single" w:sz="5" w:space="0" w:color="CFCFCF"/>
            </w:tcBorders>
          </w:tcPr>
          <w:p w:rsidR="001C00D8" w:rsidRDefault="001C00D8"/>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128 635</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Рефрижератор (автомашина с холодильным оборудованием для перевозки плодоовощной продукции)*</w:t>
            </w:r>
          </w:p>
        </w:tc>
        <w:tc>
          <w:tcPr>
            <w:tcW w:w="2563"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единица</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грузоподъемностью от 1,5 до 5 тонн</w:t>
            </w:r>
          </w:p>
        </w:tc>
        <w:tc>
          <w:tcPr>
            <w:tcW w:w="0" w:type="auto"/>
            <w:vMerge/>
            <w:tcBorders>
              <w:top w:val="nil"/>
              <w:left w:val="single" w:sz="5" w:space="0" w:color="CFCFCF"/>
              <w:bottom w:val="single" w:sz="5" w:space="0" w:color="CFCFCF"/>
              <w:right w:val="single" w:sz="5" w:space="0" w:color="CFCFCF"/>
            </w:tcBorders>
          </w:tcPr>
          <w:p w:rsidR="001C00D8" w:rsidRDefault="001C00D8"/>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9 239 000</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грузоподъемностью от 5 до 10 тонн</w:t>
            </w:r>
          </w:p>
        </w:tc>
        <w:tc>
          <w:tcPr>
            <w:tcW w:w="0" w:type="auto"/>
            <w:vMerge/>
            <w:tcBorders>
              <w:top w:val="nil"/>
              <w:left w:val="single" w:sz="5" w:space="0" w:color="CFCFCF"/>
              <w:bottom w:val="single" w:sz="5" w:space="0" w:color="CFCFCF"/>
              <w:right w:val="single" w:sz="5" w:space="0" w:color="CFCFCF"/>
            </w:tcBorders>
          </w:tcPr>
          <w:p w:rsidR="001C00D8" w:rsidRDefault="001C00D8"/>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19 713 000</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грузоподъемностью от 10 тонн</w:t>
            </w:r>
          </w:p>
        </w:tc>
        <w:tc>
          <w:tcPr>
            <w:tcW w:w="0" w:type="auto"/>
            <w:vMerge/>
            <w:tcBorders>
              <w:top w:val="nil"/>
              <w:left w:val="single" w:sz="5" w:space="0" w:color="CFCFCF"/>
              <w:bottom w:val="single" w:sz="5" w:space="0" w:color="CFCFCF"/>
              <w:right w:val="single" w:sz="5" w:space="0" w:color="CFCFCF"/>
            </w:tcBorders>
          </w:tcPr>
          <w:p w:rsidR="001C00D8" w:rsidRDefault="001C00D8"/>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27 283 000</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грузоподъемностью от 20 тонн: </w:t>
            </w:r>
            <w:r w:rsidRPr="00D57CCD">
              <w:rPr>
                <w:color w:val="000000"/>
                <w:sz w:val="20"/>
                <w:lang w:val="ru-RU"/>
              </w:rPr>
              <w:lastRenderedPageBreak/>
              <w:t>седельный тягач полуприцеп-рефрижератор</w:t>
            </w:r>
          </w:p>
        </w:tc>
        <w:tc>
          <w:tcPr>
            <w:tcW w:w="25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lastRenderedPageBreak/>
              <w:br/>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BA2677" w:rsidRDefault="00D57CCD">
            <w:pPr>
              <w:spacing w:after="20"/>
              <w:ind w:left="20"/>
              <w:jc w:val="both"/>
              <w:rPr>
                <w:color w:val="000000"/>
                <w:sz w:val="20"/>
                <w:lang w:val="ru-RU"/>
              </w:rPr>
            </w:pPr>
            <w:r>
              <w:rPr>
                <w:color w:val="000000"/>
                <w:sz w:val="20"/>
              </w:rPr>
              <w:t> </w:t>
            </w:r>
            <w:r w:rsidRPr="00D57CCD">
              <w:rPr>
                <w:lang w:val="ru-RU"/>
              </w:rPr>
              <w:br/>
            </w:r>
            <w:r>
              <w:rPr>
                <w:color w:val="000000"/>
                <w:sz w:val="20"/>
              </w:rPr>
              <w:t>40 194</w:t>
            </w:r>
            <w:r w:rsidR="00BA2677">
              <w:rPr>
                <w:color w:val="000000"/>
                <w:sz w:val="20"/>
              </w:rPr>
              <w:t> </w:t>
            </w:r>
            <w:r>
              <w:rPr>
                <w:color w:val="000000"/>
                <w:sz w:val="20"/>
              </w:rPr>
              <w:t>000</w:t>
            </w:r>
          </w:p>
          <w:p w:rsidR="001C00D8" w:rsidRDefault="00D57CCD">
            <w:pPr>
              <w:spacing w:after="20"/>
              <w:ind w:left="20"/>
              <w:jc w:val="both"/>
            </w:pPr>
            <w:r>
              <w:rPr>
                <w:color w:val="000000"/>
                <w:sz w:val="20"/>
              </w:rPr>
              <w:lastRenderedPageBreak/>
              <w:t xml:space="preserve"> 29 145 000</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Пластиковые контейнеры**.</w:t>
            </w:r>
          </w:p>
        </w:tc>
        <w:tc>
          <w:tcPr>
            <w:tcW w:w="25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единица</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50 000</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Линия по формированию гофротары</w:t>
            </w:r>
          </w:p>
        </w:tc>
        <w:tc>
          <w:tcPr>
            <w:tcW w:w="25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единица</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25 200 000</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Линия по производству гофрокартона ***</w:t>
            </w:r>
          </w:p>
        </w:tc>
        <w:tc>
          <w:tcPr>
            <w:tcW w:w="25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миллионов квадратных метров</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72 207 331</w:t>
            </w:r>
          </w:p>
        </w:tc>
      </w:tr>
      <w:tr w:rsidR="001C00D8">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Сортировочно-упаковочное оборудование ****</w:t>
            </w:r>
          </w:p>
        </w:tc>
        <w:tc>
          <w:tcPr>
            <w:tcW w:w="25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тонн/час</w:t>
            </w:r>
          </w:p>
        </w:tc>
        <w:tc>
          <w:tcPr>
            <w:tcW w:w="0" w:type="auto"/>
            <w:gridSpan w:val="3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34 663 530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bookmarkStart w:id="65" w:name="z93"/>
            <w:r w:rsidRPr="00D57CCD">
              <w:rPr>
                <w:color w:val="000000"/>
                <w:sz w:val="20"/>
                <w:lang w:val="ru-RU"/>
              </w:rPr>
              <w:t>Примечание:</w:t>
            </w:r>
            <w:r w:rsidRPr="00D57CCD">
              <w:rPr>
                <w:lang w:val="ru-RU"/>
              </w:rPr>
              <w:br/>
            </w:r>
            <w:r w:rsidRPr="00D57CCD">
              <w:rPr>
                <w:color w:val="000000"/>
                <w:sz w:val="20"/>
                <w:lang w:val="ru-RU"/>
              </w:rPr>
              <w:t>Стоимость инвестиционного проекта определяется согласно проектно-сметной документации</w:t>
            </w:r>
            <w:proofErr w:type="gramStart"/>
            <w:r w:rsidRPr="00D57CCD">
              <w:rPr>
                <w:color w:val="000000"/>
                <w:sz w:val="20"/>
                <w:lang w:val="ru-RU"/>
              </w:rPr>
              <w:t>.</w:t>
            </w:r>
            <w:proofErr w:type="gramEnd"/>
            <w:r w:rsidRPr="00D57CCD">
              <w:rPr>
                <w:lang w:val="ru-RU"/>
              </w:rPr>
              <w:br/>
            </w:r>
            <w:r w:rsidRPr="00D57CCD">
              <w:rPr>
                <w:color w:val="000000"/>
                <w:sz w:val="20"/>
                <w:lang w:val="ru-RU"/>
              </w:rPr>
              <w:t>*</w:t>
            </w:r>
            <w:proofErr w:type="gramStart"/>
            <w:r w:rsidRPr="00D57CCD">
              <w:rPr>
                <w:color w:val="000000"/>
                <w:sz w:val="20"/>
                <w:lang w:val="ru-RU"/>
              </w:rPr>
              <w:t>с</w:t>
            </w:r>
            <w:proofErr w:type="gramEnd"/>
            <w:r w:rsidRPr="00D57CCD">
              <w:rPr>
                <w:color w:val="000000"/>
                <w:sz w:val="20"/>
                <w:lang w:val="ru-RU"/>
              </w:rPr>
              <w:t>убсидируется не более 8 рефрижераторов на 1000 тонн хранения ** вместимость одного контейнера 300 килограмм и более. Субсидируется не более 3 единиц пластиковых контейнеров на 1 тонну хранения</w:t>
            </w:r>
            <w:proofErr w:type="gramStart"/>
            <w:r w:rsidRPr="00D57CCD">
              <w:rPr>
                <w:color w:val="000000"/>
                <w:sz w:val="20"/>
                <w:lang w:val="ru-RU"/>
              </w:rPr>
              <w:t>.</w:t>
            </w:r>
            <w:proofErr w:type="gramEnd"/>
            <w:r w:rsidRPr="00D57CCD">
              <w:rPr>
                <w:color w:val="000000"/>
                <w:sz w:val="20"/>
                <w:lang w:val="ru-RU"/>
              </w:rPr>
              <w:t xml:space="preserve"> *** </w:t>
            </w:r>
            <w:proofErr w:type="gramStart"/>
            <w:r w:rsidRPr="00D57CCD">
              <w:rPr>
                <w:color w:val="000000"/>
                <w:sz w:val="20"/>
                <w:lang w:val="ru-RU"/>
              </w:rPr>
              <w:t>л</w:t>
            </w:r>
            <w:proofErr w:type="gramEnd"/>
            <w:r w:rsidRPr="00D57CCD">
              <w:rPr>
                <w:color w:val="000000"/>
                <w:sz w:val="20"/>
                <w:lang w:val="ru-RU"/>
              </w:rPr>
              <w:t xml:space="preserve">инию производства гофрокартона (гофроагрегат), линию производства гофротары (флексопечать, слоттер, ротационная высечка), штанцевальные формы для ротационной высечки, парогенератор, компрессоры, складскую технику (включая погрузчик с рулонным захватом), оборудование по обвязке готовой продукции, оборудование по прессовке отходов производства. </w:t>
            </w:r>
            <w:proofErr w:type="gramStart"/>
            <w:r w:rsidRPr="00D57CCD">
              <w:rPr>
                <w:color w:val="000000"/>
                <w:sz w:val="20"/>
                <w:lang w:val="ru-RU"/>
              </w:rPr>
              <w:t>Субсидируются фруктохранилища от 10</w:t>
            </w:r>
            <w:r>
              <w:rPr>
                <w:color w:val="000000"/>
                <w:sz w:val="20"/>
              </w:rPr>
              <w:t> </w:t>
            </w:r>
            <w:r w:rsidRPr="00D57CCD">
              <w:rPr>
                <w:color w:val="000000"/>
                <w:sz w:val="20"/>
                <w:lang w:val="ru-RU"/>
              </w:rPr>
              <w:t>000 тонн хранения **** сортировочно-упаковочное оборудование субсидируется</w:t>
            </w:r>
            <w:proofErr w:type="gramEnd"/>
            <w:r w:rsidRPr="00D57CCD">
              <w:rPr>
                <w:color w:val="000000"/>
                <w:sz w:val="20"/>
                <w:lang w:val="ru-RU"/>
              </w:rPr>
              <w:t xml:space="preserve"> из расчета 1 тонн/час на 800 тонн хранения.</w:t>
            </w:r>
            <w:r w:rsidRPr="00D57CCD">
              <w:rPr>
                <w:lang w:val="ru-RU"/>
              </w:rPr>
              <w:br/>
            </w:r>
            <w:r w:rsidRPr="00D57CCD">
              <w:rPr>
                <w:color w:val="000000"/>
                <w:sz w:val="20"/>
                <w:lang w:val="ru-RU"/>
              </w:rPr>
              <w:t xml:space="preserve">По оборудованию, контейнерам и транспорту возможно приобретение и субсидирование вне расширения текущего объема фруктохранилища, но не </w:t>
            </w:r>
            <w:proofErr w:type="gramStart"/>
            <w:r w:rsidRPr="00D57CCD">
              <w:rPr>
                <w:color w:val="000000"/>
                <w:sz w:val="20"/>
                <w:lang w:val="ru-RU"/>
              </w:rPr>
              <w:t>более максимальных</w:t>
            </w:r>
            <w:proofErr w:type="gramEnd"/>
            <w:r w:rsidRPr="00D57CCD">
              <w:rPr>
                <w:color w:val="000000"/>
                <w:sz w:val="20"/>
                <w:lang w:val="ru-RU"/>
              </w:rPr>
              <w:t xml:space="preserve"> нормативов на 1</w:t>
            </w:r>
            <w:r>
              <w:rPr>
                <w:color w:val="000000"/>
                <w:sz w:val="20"/>
              </w:rPr>
              <w:t> </w:t>
            </w:r>
            <w:r w:rsidRPr="00D57CCD">
              <w:rPr>
                <w:color w:val="000000"/>
                <w:sz w:val="20"/>
                <w:lang w:val="ru-RU"/>
              </w:rPr>
              <w:t>тонну хранения.</w:t>
            </w:r>
            <w:r w:rsidRPr="00D57CCD">
              <w:rPr>
                <w:lang w:val="ru-RU"/>
              </w:rPr>
              <w:br/>
            </w:r>
            <w:r w:rsidRPr="00D57CCD">
              <w:rPr>
                <w:color w:val="000000"/>
                <w:sz w:val="20"/>
                <w:lang w:val="ru-RU"/>
              </w:rPr>
              <w:t>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и техники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bookmarkEnd w:id="65"/>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25 "Создание и расширение предприятия по переработке плодов/овощей/бахчевых культур"</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Предприятие по переработке свежих плодов, овощей и бахчевых культур с необходимым оборудованием для производства одного и более видов соковой и (или) плодоовощной продукции. </w:t>
            </w:r>
            <w:r>
              <w:rPr>
                <w:color w:val="000000"/>
                <w:sz w:val="20"/>
              </w:rPr>
              <w:t>Условия для расчета субсидий:</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 строительстве предприятия мощностью переработки от 1 тонны в час по сырью</w:t>
            </w:r>
          </w:p>
        </w:tc>
        <w:tc>
          <w:tcPr>
            <w:tcW w:w="0" w:type="auto"/>
            <w:gridSpan w:val="7"/>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час</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188 333 300</w:t>
            </w:r>
          </w:p>
        </w:tc>
      </w:tr>
      <w:tr w:rsidR="001C00D8">
        <w:trPr>
          <w:trHeight w:val="30"/>
          <w:tblCellSpacing w:w="0" w:type="auto"/>
        </w:trPr>
        <w:tc>
          <w:tcPr>
            <w:tcW w:w="0" w:type="auto"/>
            <w:gridSpan w:val="1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при расширении действующего предприятия мощностью переработки от 1 тонны в час по сырью</w:t>
            </w:r>
          </w:p>
        </w:tc>
        <w:tc>
          <w:tcPr>
            <w:tcW w:w="0" w:type="auto"/>
            <w:gridSpan w:val="7"/>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53 333 300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bookmarkStart w:id="66" w:name="z95"/>
            <w:r w:rsidRPr="00D57CCD">
              <w:rPr>
                <w:color w:val="000000"/>
                <w:sz w:val="20"/>
                <w:lang w:val="ru-RU"/>
              </w:rPr>
              <w:t>Примечание:</w:t>
            </w:r>
            <w:r w:rsidRPr="00D57CCD">
              <w:rPr>
                <w:lang w:val="ru-RU"/>
              </w:rPr>
              <w:br/>
            </w:r>
            <w:r w:rsidRPr="00D57CCD">
              <w:rPr>
                <w:color w:val="000000"/>
                <w:sz w:val="20"/>
                <w:lang w:val="ru-RU"/>
              </w:rPr>
              <w:t xml:space="preserve"> Стоимость инвестиционного проекта определяется согласно проектно- сметной документации. </w:t>
            </w:r>
            <w:r w:rsidRPr="00D57CCD">
              <w:rPr>
                <w:lang w:val="ru-RU"/>
              </w:rPr>
              <w:br/>
            </w:r>
            <w:r w:rsidRPr="00D57CCD">
              <w:rPr>
                <w:color w:val="000000"/>
                <w:sz w:val="20"/>
                <w:lang w:val="ru-RU"/>
              </w:rPr>
              <w:t>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bookmarkEnd w:id="66"/>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26 "Строительство предприятия по переработке картофеля"</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Предприятие по переработке картофеля включает производственный комплекс с необходимым оборудованием для производства одного и (или) более видов продуктов переработки картофеля (картофельные чипсы, картофель фри, полуфабрикаты и другое). Стоимость инвестиционного проекта определяется согласно проектно-сметной документации: строительство от 140 000 тонн в год по сырью</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на одно предприятие</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10 588 666 600</w:t>
            </w:r>
          </w:p>
        </w:tc>
      </w:tr>
      <w:tr w:rsidR="001C00D8">
        <w:trPr>
          <w:trHeight w:val="30"/>
          <w:tblCellSpacing w:w="0" w:type="auto"/>
        </w:trPr>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27 "Создание и расширение предприятия по производству масложировой продукции"</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Предприятие с необходимым оборудованием для переработки масличных культур и (или) производства масложировой продукции. </w:t>
            </w:r>
            <w:r>
              <w:rPr>
                <w:color w:val="000000"/>
                <w:sz w:val="20"/>
              </w:rPr>
              <w:t>Условия для расчета субсидий:</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 строительстве предприятия мощностью переработки масличных культур от 500 тонн в сутки</w:t>
            </w:r>
          </w:p>
        </w:tc>
        <w:tc>
          <w:tcPr>
            <w:tcW w:w="0" w:type="auto"/>
            <w:gridSpan w:val="6"/>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тонна/сутки</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8 313 471</w:t>
            </w:r>
          </w:p>
        </w:tc>
      </w:tr>
      <w:tr w:rsidR="001C00D8">
        <w:trPr>
          <w:trHeight w:val="30"/>
          <w:tblCellSpacing w:w="0" w:type="auto"/>
        </w:trPr>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 при строительстве предприятия мощностью переработки масличных культур от 200 тонн в сутки </w:t>
            </w:r>
          </w:p>
        </w:tc>
        <w:tc>
          <w:tcPr>
            <w:tcW w:w="0" w:type="auto"/>
            <w:gridSpan w:val="6"/>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6 125 935</w:t>
            </w:r>
          </w:p>
        </w:tc>
      </w:tr>
      <w:tr w:rsidR="001C00D8">
        <w:trPr>
          <w:trHeight w:val="30"/>
          <w:tblCellSpacing w:w="0" w:type="auto"/>
        </w:trPr>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 расширении действующего предприятия мощностью переработки масличных культур от 100 тонн в сутки</w:t>
            </w:r>
          </w:p>
        </w:tc>
        <w:tc>
          <w:tcPr>
            <w:tcW w:w="0" w:type="auto"/>
            <w:gridSpan w:val="6"/>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3 902 360</w:t>
            </w:r>
          </w:p>
        </w:tc>
      </w:tr>
      <w:tr w:rsidR="001C00D8">
        <w:trPr>
          <w:trHeight w:val="30"/>
          <w:tblCellSpacing w:w="0" w:type="auto"/>
        </w:trPr>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 расширении действующего предприятия мощностью от 100 тонн в сутки по сырью для производства пищевых масложировых продуктов, за исключением масла растительного</w:t>
            </w:r>
          </w:p>
        </w:tc>
        <w:tc>
          <w:tcPr>
            <w:tcW w:w="0" w:type="auto"/>
            <w:gridSpan w:val="6"/>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18 764 052</w:t>
            </w:r>
          </w:p>
        </w:tc>
      </w:tr>
      <w:tr w:rsidR="001C00D8">
        <w:trPr>
          <w:trHeight w:val="30"/>
          <w:tblCellSpacing w:w="0" w:type="auto"/>
        </w:trPr>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Строительство предприятия с необходимым оборудованием для переработки растительных и животных жиров для производства непищевой масложировой продукции (гранул) мощностью от 3 тонн в сутки</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тонна/сутки</w:t>
            </w:r>
          </w:p>
        </w:tc>
        <w:tc>
          <w:tcPr>
            <w:tcW w:w="0" w:type="auto"/>
            <w:gridSpan w:val="1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207 100 416</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Примечание:</w:t>
            </w:r>
            <w:r w:rsidRPr="00D57CCD">
              <w:rPr>
                <w:lang w:val="ru-RU"/>
              </w:rPr>
              <w:br/>
            </w:r>
            <w:r w:rsidRPr="00D57CCD">
              <w:rPr>
                <w:color w:val="000000"/>
                <w:sz w:val="20"/>
                <w:lang w:val="ru-RU"/>
              </w:rPr>
              <w:t>Стоимость инвестиционного проекта определяется согласно проектно-сметной документации. 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28 "Создание и расширение предприятия по производству продуктов глубокой переработки зерновых культур"</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тенге</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Предприятие с необходимым оборудованием для производства одного и (или) более видов продуктов глубокой переработки зерновых культур*. </w:t>
            </w:r>
            <w:r>
              <w:rPr>
                <w:color w:val="000000"/>
                <w:sz w:val="20"/>
              </w:rPr>
              <w:t>Условия для расчета субсидий:</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при строительстве и расширении действующего предприятия глубокой переработки зерна мощностью от 170 тонн сырья в сутки</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тонна/сутки</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Предприятие по переработке зерна с необходимым оборудованием для производства одного и более видов крупяной продукции и (или) сухих завтраков. </w:t>
            </w:r>
            <w:r>
              <w:rPr>
                <w:color w:val="000000"/>
                <w:sz w:val="20"/>
              </w:rPr>
              <w:t>Условия для расчета субсидий:</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 строительстве предприятия мощностью переработки от 2 тонн в час по сырью для производства крупяной продукции</w:t>
            </w:r>
          </w:p>
        </w:tc>
        <w:tc>
          <w:tcPr>
            <w:tcW w:w="0" w:type="auto"/>
            <w:gridSpan w:val="7"/>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час</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838 241 450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 расширении действующего предприятия мощностью переработки от 2 тонн в час по сырью для производства крупяной продукции</w:t>
            </w:r>
          </w:p>
        </w:tc>
        <w:tc>
          <w:tcPr>
            <w:tcW w:w="0" w:type="auto"/>
            <w:gridSpan w:val="7"/>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102 818 435</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 строительстве предприятия мощностью от 0,2 тонны в час по производству сухих завтраков</w:t>
            </w:r>
          </w:p>
        </w:tc>
        <w:tc>
          <w:tcPr>
            <w:tcW w:w="0" w:type="auto"/>
            <w:gridSpan w:val="7"/>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час</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1 500 000 000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 расширении действующего предприятия мощностью от 0,2 тонны в час по производству сухих завтраков</w:t>
            </w:r>
          </w:p>
        </w:tc>
        <w:tc>
          <w:tcPr>
            <w:tcW w:w="0" w:type="auto"/>
            <w:gridSpan w:val="7"/>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1 200 000 000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Предприятие по переработке муки для производства макаронных изделий с необходимым оборудованием для производства одного и более видов продукции. </w:t>
            </w:r>
            <w:r>
              <w:rPr>
                <w:color w:val="000000"/>
                <w:sz w:val="20"/>
              </w:rPr>
              <w:t>Условия для расчета субсидий:</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 строительстве предприятия мощностью переработки от 1 тонны в час по сырью</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час</w:t>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600 000 000</w:t>
            </w:r>
          </w:p>
        </w:tc>
      </w:tr>
      <w:tr w:rsidR="001C00D8">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2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 xml:space="preserve">при расширении действующего предприятия </w:t>
            </w:r>
            <w:r w:rsidRPr="00D57CCD">
              <w:rPr>
                <w:color w:val="000000"/>
                <w:sz w:val="20"/>
                <w:lang w:val="ru-RU"/>
              </w:rPr>
              <w:lastRenderedPageBreak/>
              <w:t>мощностью переработки от 1 тонны в час по сырью</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lastRenderedPageBreak/>
              <w:br/>
            </w:r>
          </w:p>
        </w:tc>
        <w:tc>
          <w:tcPr>
            <w:tcW w:w="0" w:type="auto"/>
            <w:gridSpan w:val="1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512 244 000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Примечание:</w:t>
            </w:r>
            <w:r w:rsidRPr="00D57CCD">
              <w:rPr>
                <w:lang w:val="ru-RU"/>
              </w:rPr>
              <w:br/>
            </w:r>
            <w:r w:rsidRPr="00D57CCD">
              <w:rPr>
                <w:color w:val="000000"/>
                <w:sz w:val="20"/>
                <w:lang w:val="ru-RU"/>
              </w:rPr>
              <w:t>Стоимость инвестиционного проекта определяется согласно проектно-сметной документации.</w:t>
            </w:r>
            <w:r w:rsidRPr="00D57CCD">
              <w:rPr>
                <w:lang w:val="ru-RU"/>
              </w:rPr>
              <w:br/>
            </w:r>
            <w:r w:rsidRPr="00D57CCD">
              <w:rPr>
                <w:color w:val="000000"/>
                <w:sz w:val="20"/>
                <w:lang w:val="ru-RU"/>
              </w:rPr>
              <w:t>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r w:rsidRPr="00D57CCD">
              <w:rPr>
                <w:lang w:val="ru-RU"/>
              </w:rPr>
              <w:br/>
            </w:r>
            <w:r w:rsidRPr="00D57CCD">
              <w:rPr>
                <w:color w:val="000000"/>
                <w:sz w:val="20"/>
                <w:lang w:val="ru-RU"/>
              </w:rPr>
              <w:t>* За исключением предприятий по переработке зерна для производства товарной муки.</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29 "Создание и расширение предприятия по производству сахара"</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2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gridSpan w:val="2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1. Предприятие по переработке сахарной свеклы с необходимым оборудованием для приемки и переработки сырья. </w:t>
            </w:r>
            <w:r>
              <w:rPr>
                <w:color w:val="000000"/>
                <w:sz w:val="20"/>
              </w:rPr>
              <w:t>Условия для расчета субсидий:</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2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 строительстве предприятия мощностью переработки от 5000 тонн в сутки по сырью</w:t>
            </w:r>
          </w:p>
        </w:tc>
        <w:tc>
          <w:tcPr>
            <w:tcW w:w="0" w:type="auto"/>
            <w:gridSpan w:val="11"/>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сутки</w:t>
            </w:r>
          </w:p>
        </w:tc>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8 750 000</w:t>
            </w:r>
          </w:p>
        </w:tc>
      </w:tr>
      <w:tr w:rsidR="001C00D8">
        <w:trPr>
          <w:trHeight w:val="30"/>
          <w:tblCellSpacing w:w="0" w:type="auto"/>
        </w:trPr>
        <w:tc>
          <w:tcPr>
            <w:tcW w:w="0" w:type="auto"/>
            <w:gridSpan w:val="2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 расширении действующего предприятия мощностью переработки от 1600 тонн в сутки по сырью</w:t>
            </w:r>
          </w:p>
        </w:tc>
        <w:tc>
          <w:tcPr>
            <w:tcW w:w="0" w:type="auto"/>
            <w:gridSpan w:val="11"/>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3 615 384</w:t>
            </w:r>
          </w:p>
        </w:tc>
      </w:tr>
      <w:tr w:rsidR="001C00D8">
        <w:trPr>
          <w:trHeight w:val="30"/>
          <w:tblCellSpacing w:w="0" w:type="auto"/>
        </w:trPr>
        <w:tc>
          <w:tcPr>
            <w:tcW w:w="0" w:type="auto"/>
            <w:gridSpan w:val="2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Свеклоприемный пункт:</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trPr>
          <w:trHeight w:val="30"/>
          <w:tblCellSpacing w:w="0" w:type="auto"/>
        </w:trPr>
        <w:tc>
          <w:tcPr>
            <w:tcW w:w="0" w:type="auto"/>
            <w:gridSpan w:val="2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весы автомобильные</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w:t>
            </w:r>
          </w:p>
        </w:tc>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97 125</w:t>
            </w:r>
          </w:p>
        </w:tc>
      </w:tr>
      <w:tr w:rsidR="001C00D8">
        <w:trPr>
          <w:trHeight w:val="30"/>
          <w:tblCellSpacing w:w="0" w:type="auto"/>
        </w:trPr>
        <w:tc>
          <w:tcPr>
            <w:tcW w:w="0" w:type="auto"/>
            <w:gridSpan w:val="2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оборудование сырьевой лаборатории</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330 000</w:t>
            </w:r>
          </w:p>
        </w:tc>
      </w:tr>
      <w:tr w:rsidR="001C00D8">
        <w:trPr>
          <w:trHeight w:val="30"/>
          <w:tblCellSpacing w:w="0" w:type="auto"/>
        </w:trPr>
        <w:tc>
          <w:tcPr>
            <w:tcW w:w="0" w:type="auto"/>
            <w:gridSpan w:val="2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буртоукладочная машина</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тонна/час</w:t>
            </w:r>
          </w:p>
        </w:tc>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767 148</w:t>
            </w:r>
          </w:p>
        </w:tc>
      </w:tr>
      <w:tr w:rsidR="001C00D8">
        <w:trPr>
          <w:trHeight w:val="30"/>
          <w:tblCellSpacing w:w="0" w:type="auto"/>
        </w:trPr>
        <w:tc>
          <w:tcPr>
            <w:tcW w:w="0" w:type="auto"/>
            <w:gridSpan w:val="2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оборудование активного вентилирования</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тонна/час</w:t>
            </w:r>
          </w:p>
        </w:tc>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83 000</w:t>
            </w:r>
          </w:p>
        </w:tc>
      </w:tr>
      <w:tr w:rsidR="001C00D8">
        <w:trPr>
          <w:trHeight w:val="30"/>
          <w:tblCellSpacing w:w="0" w:type="auto"/>
        </w:trPr>
        <w:tc>
          <w:tcPr>
            <w:tcW w:w="0" w:type="auto"/>
            <w:gridSpan w:val="2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3. Линия по переработке жома (прессование)</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сутки</w:t>
            </w:r>
          </w:p>
        </w:tc>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106 783</w:t>
            </w:r>
          </w:p>
        </w:tc>
      </w:tr>
      <w:tr w:rsidR="001C00D8">
        <w:trPr>
          <w:trHeight w:val="30"/>
          <w:tblCellSpacing w:w="0" w:type="auto"/>
        </w:trPr>
        <w:tc>
          <w:tcPr>
            <w:tcW w:w="0" w:type="auto"/>
            <w:gridSpan w:val="2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Линия по переработке жома (грануляция)</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сутки</w:t>
            </w:r>
          </w:p>
        </w:tc>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2 082 753</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Стоимость инвестиционного проекта определяется согласно проектно-сметной документации. 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и техники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30 "Приобретение оборудования для расширения предприятия по производству кондитерских изделий мощностью от 2 000 тонн продукции в год"</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2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тенге</w:t>
            </w:r>
          </w:p>
        </w:tc>
      </w:tr>
      <w:tr w:rsidR="001C00D8">
        <w:trPr>
          <w:trHeight w:val="30"/>
          <w:tblCellSpacing w:w="0" w:type="auto"/>
        </w:trPr>
        <w:tc>
          <w:tcPr>
            <w:tcW w:w="0" w:type="auto"/>
            <w:gridSpan w:val="1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lastRenderedPageBreak/>
              <w:t>Линия для производства кондитерских изделий</w:t>
            </w:r>
          </w:p>
        </w:tc>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тонна готовой продукции/год</w:t>
            </w:r>
          </w:p>
        </w:tc>
        <w:tc>
          <w:tcPr>
            <w:tcW w:w="0" w:type="auto"/>
            <w:gridSpan w:val="2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2 040 000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Стоимость инвестиционного проекта определяется согласно проектно-сметной документации. В случае</w:t>
            </w:r>
            <w:proofErr w:type="gramStart"/>
            <w:r w:rsidRPr="00D57CCD">
              <w:rPr>
                <w:color w:val="000000"/>
                <w:sz w:val="20"/>
                <w:lang w:val="ru-RU"/>
              </w:rPr>
              <w:t>,</w:t>
            </w:r>
            <w:proofErr w:type="gramEnd"/>
            <w:r w:rsidRPr="00D57CCD">
              <w:rPr>
                <w:color w:val="000000"/>
                <w:sz w:val="20"/>
                <w:lang w:val="ru-RU"/>
              </w:rPr>
              <w:t xml:space="preserve"> если инвестиционный проект предусматривает только приобретение и монтаж отдельных видов оборудования и техники без разработки проектно-сметной документации, субсидированию подлежит приобретенное оборудование в пределах установленных максимальной допустимой стоимости для расчета субсидий на единицу мощности и доли возмещения инвестиционных вложений от стоимости оборудования по договорам купли-продажи (лизинга), договорам поставки и (или) монтажа оборудования, а также сопутствующим документам (грузовая-таможенная декларация, счета-фактуры, документы, подтверждающие оплату).</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31 "Расширение яичных птицефабрик с увеличением производственной мощности от 50 миллионов яиц в год"</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 Наименование и техническая характеристика техники, оборудования </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техники, оборудования тенге</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Птичник кур-несушек</w:t>
            </w:r>
          </w:p>
        </w:tc>
        <w:tc>
          <w:tcPr>
            <w:tcW w:w="0" w:type="auto"/>
            <w:gridSpan w:val="8"/>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 1 квадратный метр одного птичника</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57 160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Птичник молодняка</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62 560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Склад яиц</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на 1 квадратный метр</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80 400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Инфраструктура и проектно-сметная документация</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0"/>
              <w:jc w:val="both"/>
              <w:rPr>
                <w:lang w:val="ru-RU"/>
              </w:rPr>
            </w:pPr>
            <w:r w:rsidRPr="00D57CCD">
              <w:rPr>
                <w:lang w:val="ru-RU"/>
              </w:rPr>
              <w:br/>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302 343 584</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Оборудование:</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 Технологическое оборудование - клеточное оборудование для содержания ремонтного молодняка </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птице место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1 790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Технологическое оборудование - клеточное оборудование для содержания промышленной несушки</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птице место</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2340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Яйцесортировальная машина 90 000 яиц/час</w:t>
            </w:r>
          </w:p>
        </w:tc>
        <w:tc>
          <w:tcPr>
            <w:tcW w:w="0" w:type="auto"/>
            <w:gridSpan w:val="8"/>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352 296 000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Оборудование по убою птицы до 1 500 гол /час</w:t>
            </w:r>
          </w:p>
        </w:tc>
        <w:tc>
          <w:tcPr>
            <w:tcW w:w="0" w:type="auto"/>
            <w:gridSpan w:val="8"/>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53 020 468</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 Оборудование по переработке отходов </w:t>
            </w:r>
            <w:proofErr w:type="gramStart"/>
            <w:r w:rsidRPr="00D57CCD">
              <w:rPr>
                <w:color w:val="000000"/>
                <w:sz w:val="20"/>
                <w:lang w:val="ru-RU"/>
              </w:rPr>
              <w:t>убойного</w:t>
            </w:r>
            <w:proofErr w:type="gramEnd"/>
            <w:r w:rsidRPr="00D57CCD">
              <w:rPr>
                <w:color w:val="000000"/>
                <w:sz w:val="20"/>
                <w:lang w:val="ru-RU"/>
              </w:rPr>
              <w:t xml:space="preserve"> </w:t>
            </w:r>
          </w:p>
        </w:tc>
        <w:tc>
          <w:tcPr>
            <w:tcW w:w="0" w:type="auto"/>
            <w:gridSpan w:val="8"/>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29 568 000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Холодильное оборудование</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23 988 000</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Техника:</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Кормовоз</w:t>
            </w:r>
          </w:p>
        </w:tc>
        <w:tc>
          <w:tcPr>
            <w:tcW w:w="0" w:type="auto"/>
            <w:gridSpan w:val="8"/>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21 518 000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Яйцевоз-рефрежератор</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14 000 000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Трактор</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6 855 000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Вилочный погрузчик</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11 250 000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Фронтальный погрузчик</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8 000 000</w:t>
            </w:r>
          </w:p>
        </w:tc>
      </w:tr>
      <w:tr w:rsidR="001C00D8">
        <w:trPr>
          <w:trHeight w:val="30"/>
          <w:tblCellSpacing w:w="0" w:type="auto"/>
        </w:trPr>
        <w:tc>
          <w:tcPr>
            <w:tcW w:w="0" w:type="auto"/>
            <w:gridSpan w:val="1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Грузовик</w:t>
            </w:r>
          </w:p>
        </w:tc>
        <w:tc>
          <w:tcPr>
            <w:tcW w:w="0" w:type="auto"/>
            <w:gridSpan w:val="8"/>
            <w:vMerge/>
            <w:tcBorders>
              <w:top w:val="nil"/>
              <w:left w:val="single" w:sz="5" w:space="0" w:color="CFCFCF"/>
              <w:bottom w:val="single" w:sz="5" w:space="0" w:color="CFCFCF"/>
              <w:right w:val="single" w:sz="5" w:space="0" w:color="CFCFCF"/>
            </w:tcBorders>
          </w:tcPr>
          <w:p w:rsidR="001C00D8" w:rsidRDefault="001C00D8"/>
        </w:tc>
        <w:tc>
          <w:tcPr>
            <w:tcW w:w="0" w:type="auto"/>
            <w:gridSpan w:val="2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17 273 000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Паспорт проекта № 32 "Создание и расширение рыбоводного объекта с замкнутым циклом водообеспечения </w:t>
            </w:r>
            <w:r w:rsidRPr="00D57CCD">
              <w:rPr>
                <w:color w:val="000000"/>
                <w:sz w:val="20"/>
                <w:lang w:val="ru-RU"/>
              </w:rPr>
              <w:lastRenderedPageBreak/>
              <w:t>для выращивания от 20 тонн товарной рыбы в год или приобретение оборудования для создания рыбоводного хозяйства с применением садковой линии для производства от 40 тонн товарной рыбы в год"</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Доля возмещения инвестиционных вложений – 25%</w:t>
            </w:r>
          </w:p>
        </w:tc>
      </w:tr>
      <w:tr w:rsidR="001C00D8" w:rsidRPr="00D57CCD">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 техники и оборудования</w:t>
            </w:r>
          </w:p>
        </w:tc>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 измерения мощности проекта</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на единицу мощности, тенге</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Рыбоводный комплекс с замкнутым циклом водообеспечения, укомплектованный аэраторами (кислородными станциями) инженерного типа для насыщения воды кислородом, системой автоматизированного кормления, водоснабжения, вентиляции и отопления, холодильным оборудованием, с необходимой техникой и оборудованием для обслуживания объекта. Здания и сооружения для рыбоводной установки. Стоимость инвестиционного проекта определяется согласно проектно-сметной документации: при строительстве при расширении</w:t>
            </w:r>
          </w:p>
        </w:tc>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Стоимость проекта на 1 (одну) тонну продукции (тенге)</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BA2677" w:rsidRDefault="00D57CCD" w:rsidP="00BA2677">
            <w:pPr>
              <w:spacing w:after="20"/>
              <w:ind w:left="20"/>
              <w:jc w:val="both"/>
              <w:rPr>
                <w:color w:val="000000"/>
                <w:sz w:val="20"/>
                <w:lang w:val="ru-RU"/>
              </w:rPr>
            </w:pPr>
            <w:r>
              <w:rPr>
                <w:color w:val="000000"/>
                <w:sz w:val="20"/>
              </w:rPr>
              <w:t>6 200</w:t>
            </w:r>
            <w:r w:rsidR="00BA2677">
              <w:rPr>
                <w:color w:val="000000"/>
                <w:sz w:val="20"/>
              </w:rPr>
              <w:t> </w:t>
            </w:r>
            <w:r>
              <w:rPr>
                <w:color w:val="000000"/>
                <w:sz w:val="20"/>
              </w:rPr>
              <w:t>000</w:t>
            </w:r>
          </w:p>
          <w:p w:rsidR="001C00D8" w:rsidRDefault="00D57CCD" w:rsidP="00BA2677">
            <w:pPr>
              <w:spacing w:after="20"/>
              <w:ind w:left="20"/>
              <w:jc w:val="both"/>
            </w:pPr>
            <w:r>
              <w:rPr>
                <w:color w:val="000000"/>
                <w:sz w:val="20"/>
              </w:rPr>
              <w:t>4 300 000</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  Садковая линия, состоящая из садков общей площадью </w:t>
            </w:r>
            <w:r>
              <w:rPr>
                <w:color w:val="000000"/>
                <w:sz w:val="20"/>
              </w:rPr>
              <w:t xml:space="preserve">500 квадратный метр </w:t>
            </w:r>
          </w:p>
        </w:tc>
        <w:tc>
          <w:tcPr>
            <w:tcW w:w="0" w:type="auto"/>
            <w:gridSpan w:val="9"/>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единица</w:t>
            </w: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6 750 000</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Воздуходувка</w:t>
            </w:r>
          </w:p>
        </w:tc>
        <w:tc>
          <w:tcPr>
            <w:tcW w:w="0" w:type="auto"/>
            <w:gridSpan w:val="9"/>
            <w:vMerge/>
            <w:tcBorders>
              <w:top w:val="nil"/>
              <w:left w:val="single" w:sz="5" w:space="0" w:color="CFCFCF"/>
              <w:bottom w:val="single" w:sz="5" w:space="0" w:color="CFCFCF"/>
              <w:right w:val="single" w:sz="5" w:space="0" w:color="CFCFCF"/>
            </w:tcBorders>
          </w:tcPr>
          <w:p w:rsidR="001C00D8" w:rsidRDefault="001C00D8"/>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135 000</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Аэратор </w:t>
            </w:r>
          </w:p>
        </w:tc>
        <w:tc>
          <w:tcPr>
            <w:tcW w:w="0" w:type="auto"/>
            <w:gridSpan w:val="9"/>
            <w:vMerge/>
            <w:tcBorders>
              <w:top w:val="nil"/>
              <w:left w:val="single" w:sz="5" w:space="0" w:color="CFCFCF"/>
              <w:bottom w:val="single" w:sz="5" w:space="0" w:color="CFCFCF"/>
              <w:right w:val="single" w:sz="5" w:space="0" w:color="CFCFCF"/>
            </w:tcBorders>
          </w:tcPr>
          <w:p w:rsidR="001C00D8" w:rsidRDefault="001C00D8"/>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585 000</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Кормораздатчик</w:t>
            </w:r>
          </w:p>
        </w:tc>
        <w:tc>
          <w:tcPr>
            <w:tcW w:w="0" w:type="auto"/>
            <w:gridSpan w:val="9"/>
            <w:vMerge/>
            <w:tcBorders>
              <w:top w:val="nil"/>
              <w:left w:val="single" w:sz="5" w:space="0" w:color="CFCFCF"/>
              <w:bottom w:val="single" w:sz="5" w:space="0" w:color="CFCFCF"/>
              <w:right w:val="single" w:sz="5" w:space="0" w:color="CFCFCF"/>
            </w:tcBorders>
          </w:tcPr>
          <w:p w:rsidR="001C00D8" w:rsidRDefault="001C00D8"/>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500 000</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Электропитание для аэраторов, кормораздатчиков</w:t>
            </w:r>
          </w:p>
        </w:tc>
        <w:tc>
          <w:tcPr>
            <w:tcW w:w="0" w:type="auto"/>
            <w:gridSpan w:val="9"/>
            <w:vMerge/>
            <w:tcBorders>
              <w:top w:val="nil"/>
              <w:left w:val="single" w:sz="5" w:space="0" w:color="CFCFCF"/>
              <w:bottom w:val="single" w:sz="5" w:space="0" w:color="CFCFCF"/>
              <w:right w:val="single" w:sz="5" w:space="0" w:color="CFCFCF"/>
            </w:tcBorders>
          </w:tcPr>
          <w:p w:rsidR="001C00D8" w:rsidRDefault="001C00D8"/>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400 000</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 xml:space="preserve">Прибор </w:t>
            </w:r>
            <w:proofErr w:type="gramStart"/>
            <w:r w:rsidRPr="00D57CCD">
              <w:rPr>
                <w:color w:val="000000"/>
                <w:sz w:val="20"/>
                <w:lang w:val="ru-RU"/>
              </w:rPr>
              <w:t>для</w:t>
            </w:r>
            <w:proofErr w:type="gramEnd"/>
            <w:r w:rsidRPr="00D57CCD">
              <w:rPr>
                <w:color w:val="000000"/>
                <w:sz w:val="20"/>
                <w:lang w:val="ru-RU"/>
              </w:rPr>
              <w:t xml:space="preserve"> </w:t>
            </w:r>
            <w:proofErr w:type="gramStart"/>
            <w:r w:rsidRPr="00D57CCD">
              <w:rPr>
                <w:color w:val="000000"/>
                <w:sz w:val="20"/>
                <w:lang w:val="ru-RU"/>
              </w:rPr>
              <w:t>экспресс</w:t>
            </w:r>
            <w:proofErr w:type="gramEnd"/>
            <w:r w:rsidRPr="00D57CCD">
              <w:rPr>
                <w:color w:val="000000"/>
                <w:sz w:val="20"/>
                <w:lang w:val="ru-RU"/>
              </w:rPr>
              <w:t xml:space="preserve"> анализа воды</w:t>
            </w:r>
          </w:p>
        </w:tc>
        <w:tc>
          <w:tcPr>
            <w:tcW w:w="0" w:type="auto"/>
            <w:gridSpan w:val="9"/>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270 000</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Живорыбный контейнер </w:t>
            </w:r>
          </w:p>
        </w:tc>
        <w:tc>
          <w:tcPr>
            <w:tcW w:w="0" w:type="auto"/>
            <w:gridSpan w:val="9"/>
            <w:vMerge/>
            <w:tcBorders>
              <w:top w:val="nil"/>
              <w:left w:val="single" w:sz="5" w:space="0" w:color="CFCFCF"/>
              <w:bottom w:val="single" w:sz="5" w:space="0" w:color="CFCFCF"/>
              <w:right w:val="single" w:sz="5" w:space="0" w:color="CFCFCF"/>
            </w:tcBorders>
          </w:tcPr>
          <w:p w:rsidR="001C00D8" w:rsidRDefault="001C00D8"/>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840 000</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Промышленный холодильник объемом от 10 тонн</w:t>
            </w:r>
          </w:p>
        </w:tc>
        <w:tc>
          <w:tcPr>
            <w:tcW w:w="0" w:type="auto"/>
            <w:gridSpan w:val="9"/>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900 000</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Оборудование для подогрева воды с насосной станцией для водоподачи в инкубационный цех</w:t>
            </w:r>
          </w:p>
        </w:tc>
        <w:tc>
          <w:tcPr>
            <w:tcW w:w="0" w:type="auto"/>
            <w:gridSpan w:val="9"/>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1 590 000</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10</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Инкубационные аппараты</w:t>
            </w:r>
          </w:p>
        </w:tc>
        <w:tc>
          <w:tcPr>
            <w:tcW w:w="0" w:type="auto"/>
            <w:gridSpan w:val="9"/>
            <w:vMerge/>
            <w:tcBorders>
              <w:top w:val="nil"/>
              <w:left w:val="single" w:sz="5" w:space="0" w:color="CFCFCF"/>
              <w:bottom w:val="single" w:sz="5" w:space="0" w:color="CFCFCF"/>
              <w:right w:val="single" w:sz="5" w:space="0" w:color="CFCFCF"/>
            </w:tcBorders>
          </w:tcPr>
          <w:p w:rsidR="001C00D8" w:rsidRDefault="001C00D8"/>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20 000 000</w:t>
            </w:r>
          </w:p>
        </w:tc>
      </w:tr>
      <w:tr w:rsidR="001C00D8">
        <w:trPr>
          <w:trHeight w:val="30"/>
          <w:tblCellSpacing w:w="0" w:type="auto"/>
        </w:trPr>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11</w:t>
            </w:r>
          </w:p>
        </w:tc>
        <w:tc>
          <w:tcPr>
            <w:tcW w:w="0" w:type="auto"/>
            <w:gridSpan w:val="2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Субстратные гнезда для откладывания икры судака</w:t>
            </w:r>
          </w:p>
        </w:tc>
        <w:tc>
          <w:tcPr>
            <w:tcW w:w="0" w:type="auto"/>
            <w:gridSpan w:val="9"/>
            <w:vMerge/>
            <w:tcBorders>
              <w:top w:val="nil"/>
              <w:left w:val="single" w:sz="5" w:space="0" w:color="CFCFCF"/>
              <w:bottom w:val="single" w:sz="5" w:space="0" w:color="CFCFCF"/>
              <w:right w:val="single" w:sz="5" w:space="0" w:color="CFCFCF"/>
            </w:tcBorders>
          </w:tcPr>
          <w:p w:rsidR="001C00D8" w:rsidRPr="00D57CCD" w:rsidRDefault="001C00D8">
            <w:pPr>
              <w:rPr>
                <w:lang w:val="ru-RU"/>
              </w:rPr>
            </w:pPr>
          </w:p>
        </w:tc>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800 000</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33 "Приобретение оборудования для агрохимических лабораторий по анализу почв"</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п/п</w:t>
            </w:r>
          </w:p>
        </w:tc>
        <w:tc>
          <w:tcPr>
            <w:tcW w:w="0" w:type="auto"/>
            <w:gridSpan w:val="3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техники и оборудования</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Максимальная допустимая стоимость для расчета субсидий, тенге</w:t>
            </w:r>
          </w:p>
        </w:tc>
      </w:tr>
      <w:tr w:rsidR="001C00D8">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0" w:type="auto"/>
            <w:gridSpan w:val="3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proofErr w:type="gramStart"/>
            <w:r w:rsidRPr="00D57CCD">
              <w:rPr>
                <w:color w:val="000000"/>
                <w:sz w:val="20"/>
                <w:lang w:val="ru-RU"/>
              </w:rPr>
              <w:t xml:space="preserve">Лаборатория по агрохимическому анализу почв, оснащенная необходимым оборудованием: автоматическим анализатором сегментированного потока </w:t>
            </w:r>
            <w:r>
              <w:rPr>
                <w:color w:val="000000"/>
                <w:sz w:val="20"/>
              </w:rPr>
              <w:t>c</w:t>
            </w:r>
            <w:r w:rsidRPr="00D57CCD">
              <w:rPr>
                <w:color w:val="000000"/>
                <w:sz w:val="20"/>
                <w:lang w:val="ru-RU"/>
              </w:rPr>
              <w:t xml:space="preserve"> автосамплером, оборудованием для массовой пробоподготовки, спектрофотометром, оборудованием для массового анализа органического углерода (гумуса), пламенным фотометром с компрессором и манометром под газ, мельницей для размола почвенных проб, лабораторным аквадистиллятором, аналитическими весами, термостатом, сушильным шкафом, </w:t>
            </w:r>
            <w:r w:rsidRPr="00D57CCD">
              <w:rPr>
                <w:color w:val="000000"/>
                <w:sz w:val="20"/>
                <w:lang w:val="ru-RU"/>
              </w:rPr>
              <w:lastRenderedPageBreak/>
              <w:t>вытяжным оборудованием</w:t>
            </w:r>
            <w:proofErr w:type="gramEnd"/>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226 625 446</w:t>
            </w:r>
          </w:p>
        </w:tc>
      </w:tr>
      <w:tr w:rsidR="001C00D8">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lastRenderedPageBreak/>
              <w:t>2</w:t>
            </w:r>
          </w:p>
        </w:tc>
        <w:tc>
          <w:tcPr>
            <w:tcW w:w="0" w:type="auto"/>
            <w:gridSpan w:val="3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Атомно-эмиссионный спектрометр с индуктивно-связанной плазмой с автосамплером</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37 000 000</w:t>
            </w:r>
          </w:p>
        </w:tc>
      </w:tr>
      <w:tr w:rsidR="001C00D8">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0" w:type="auto"/>
            <w:gridSpan w:val="3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Автоматический пробоотборник почвы</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9 719 000</w:t>
            </w:r>
          </w:p>
        </w:tc>
      </w:tr>
      <w:tr w:rsidR="001C00D8">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0" w:type="auto"/>
            <w:gridSpan w:val="3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Автоматическая лабораторная посудомоечная машина</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7 011 750</w:t>
            </w:r>
          </w:p>
        </w:tc>
      </w:tr>
      <w:tr w:rsidR="001C00D8">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3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Паспорт проекта № 34 "Создание искусственного водоема (прудокопани) для сбора талых вод"</w:t>
            </w:r>
          </w:p>
        </w:tc>
      </w:tr>
      <w:tr w:rsidR="001C00D8">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Доля возмещения инвестиционных вложений – 25%</w:t>
            </w:r>
          </w:p>
        </w:tc>
      </w:tr>
      <w:tr w:rsidR="001C00D8" w:rsidRPr="00D57CCD">
        <w:trPr>
          <w:trHeight w:val="30"/>
          <w:tblCellSpacing w:w="0" w:type="auto"/>
        </w:trPr>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техническая характеристика строительно-монтажных работ</w:t>
            </w: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  </w:t>
            </w:r>
            <w:r>
              <w:rPr>
                <w:color w:val="000000"/>
                <w:sz w:val="20"/>
              </w:rPr>
              <w:t xml:space="preserve">Единица измерения </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Максимально допустимая стоимость, тенге/единицу измерения</w:t>
            </w:r>
          </w:p>
        </w:tc>
      </w:tr>
      <w:tr w:rsidR="001C00D8">
        <w:trPr>
          <w:trHeight w:val="30"/>
          <w:tblCellSpacing w:w="0" w:type="auto"/>
        </w:trPr>
        <w:tc>
          <w:tcPr>
            <w:tcW w:w="0" w:type="auto"/>
            <w:gridSpan w:val="1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Строительство искусственного водоема (прудокопани) для сбора талых вод с полезным объемом при разовом наполнении не менее 4000 кубических метров</w:t>
            </w:r>
          </w:p>
        </w:tc>
        <w:tc>
          <w:tcPr>
            <w:tcW w:w="0" w:type="auto"/>
            <w:gridSpan w:val="31"/>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sidRPr="00D57CCD">
              <w:rPr>
                <w:color w:val="000000"/>
                <w:sz w:val="20"/>
                <w:lang w:val="ru-RU"/>
              </w:rPr>
              <w:t xml:space="preserve">  </w:t>
            </w:r>
            <w:r>
              <w:rPr>
                <w:color w:val="000000"/>
                <w:sz w:val="20"/>
              </w:rPr>
              <w:t xml:space="preserve">1 кубический метр полезного объема </w:t>
            </w:r>
          </w:p>
        </w:tc>
        <w:tc>
          <w:tcPr>
            <w:tcW w:w="0" w:type="auto"/>
            <w:gridSpan w:val="6"/>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 xml:space="preserve"> 2400 </w:t>
            </w:r>
          </w:p>
        </w:tc>
      </w:tr>
      <w:tr w:rsidR="001C00D8" w:rsidRPr="00D57CCD">
        <w:trPr>
          <w:trHeight w:val="30"/>
          <w:tblCellSpacing w:w="0" w:type="auto"/>
        </w:trPr>
        <w:tc>
          <w:tcPr>
            <w:tcW w:w="0" w:type="auto"/>
            <w:gridSpan w:val="4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Примечание:</w:t>
            </w:r>
            <w:r w:rsidRPr="00D57CCD">
              <w:rPr>
                <w:lang w:val="ru-RU"/>
              </w:rPr>
              <w:br/>
            </w:r>
            <w:r w:rsidRPr="00D57CCD">
              <w:rPr>
                <w:color w:val="000000"/>
                <w:sz w:val="20"/>
                <w:lang w:val="ru-RU"/>
              </w:rPr>
              <w:t>Стоимость проекта определяется согласно проектно-сметной документации.</w:t>
            </w:r>
            <w:r w:rsidRPr="00D57CCD">
              <w:rPr>
                <w:lang w:val="ru-RU"/>
              </w:rPr>
              <w:br/>
            </w:r>
            <w:r w:rsidRPr="00D57CCD">
              <w:rPr>
                <w:color w:val="000000"/>
                <w:sz w:val="20"/>
                <w:lang w:val="ru-RU"/>
              </w:rPr>
              <w:t>Объем сбора воды искусственного водоема (прудокопани) равен к объему полугодового потребления воды для водопоя не менее 50 условных голов крупного рогатого скота в летний период с учетом нормы испарения. При необходимости обеспечения общей потребности воды одного хозяйства субсидируется несколько водоемов.</w:t>
            </w:r>
          </w:p>
        </w:tc>
      </w:tr>
      <w:tr w:rsidR="001C00D8" w:rsidRPr="00D57CCD">
        <w:tblPrEx>
          <w:tblBorders>
            <w:top w:val="none" w:sz="0" w:space="0" w:color="auto"/>
            <w:left w:val="none" w:sz="0" w:space="0" w:color="auto"/>
            <w:bottom w:val="none" w:sz="0" w:space="0" w:color="auto"/>
            <w:right w:val="none" w:sz="0" w:space="0" w:color="auto"/>
          </w:tblBorders>
        </w:tblPrEx>
        <w:trPr>
          <w:trHeight w:val="30"/>
          <w:tblCellSpacing w:w="0" w:type="auto"/>
        </w:trPr>
        <w:tc>
          <w:tcPr>
            <w:tcW w:w="7780" w:type="dxa"/>
            <w:gridSpan w:val="26"/>
            <w:tcMar>
              <w:top w:w="15" w:type="dxa"/>
              <w:left w:w="15" w:type="dxa"/>
              <w:bottom w:w="15" w:type="dxa"/>
              <w:right w:w="15" w:type="dxa"/>
            </w:tcMar>
            <w:vAlign w:val="center"/>
          </w:tcPr>
          <w:p w:rsidR="001C00D8" w:rsidRPr="00D57CCD" w:rsidRDefault="00D57CCD">
            <w:pPr>
              <w:spacing w:after="0"/>
              <w:jc w:val="center"/>
              <w:rPr>
                <w:lang w:val="ru-RU"/>
              </w:rPr>
            </w:pPr>
            <w:r>
              <w:rPr>
                <w:color w:val="000000"/>
                <w:sz w:val="20"/>
              </w:rPr>
              <w:t> </w:t>
            </w:r>
          </w:p>
        </w:tc>
        <w:tc>
          <w:tcPr>
            <w:tcW w:w="4600" w:type="dxa"/>
            <w:gridSpan w:val="22"/>
            <w:tcMar>
              <w:top w:w="15" w:type="dxa"/>
              <w:left w:w="15" w:type="dxa"/>
              <w:bottom w:w="15" w:type="dxa"/>
              <w:right w:w="15" w:type="dxa"/>
            </w:tcMar>
            <w:vAlign w:val="center"/>
          </w:tcPr>
          <w:p w:rsidR="001C00D8" w:rsidRPr="00D57CCD" w:rsidRDefault="00D57CCD">
            <w:pPr>
              <w:spacing w:after="0"/>
              <w:jc w:val="center"/>
              <w:rPr>
                <w:lang w:val="ru-RU"/>
              </w:rPr>
            </w:pPr>
            <w:r w:rsidRPr="00D57CCD">
              <w:rPr>
                <w:color w:val="000000"/>
                <w:sz w:val="20"/>
                <w:lang w:val="ru-RU"/>
              </w:rPr>
              <w:t>Приложение 3 к приказу</w:t>
            </w:r>
            <w:r w:rsidRPr="00D57CCD">
              <w:rPr>
                <w:lang w:val="ru-RU"/>
              </w:rPr>
              <w:br/>
            </w:r>
            <w:r w:rsidRPr="00D57CCD">
              <w:rPr>
                <w:color w:val="000000"/>
                <w:sz w:val="20"/>
                <w:lang w:val="ru-RU"/>
              </w:rPr>
              <w:t>Министра сельского хозяйства</w:t>
            </w:r>
            <w:r w:rsidRPr="00D57CCD">
              <w:rPr>
                <w:lang w:val="ru-RU"/>
              </w:rPr>
              <w:br/>
            </w:r>
            <w:r w:rsidRPr="00D57CCD">
              <w:rPr>
                <w:color w:val="000000"/>
                <w:sz w:val="20"/>
                <w:lang w:val="ru-RU"/>
              </w:rPr>
              <w:t>Республики Казахстан</w:t>
            </w:r>
            <w:r w:rsidRPr="00D57CCD">
              <w:rPr>
                <w:lang w:val="ru-RU"/>
              </w:rPr>
              <w:br/>
            </w:r>
            <w:r w:rsidRPr="00D57CCD">
              <w:rPr>
                <w:color w:val="000000"/>
                <w:sz w:val="20"/>
                <w:lang w:val="ru-RU"/>
              </w:rPr>
              <w:t>от 6 мая 2021 года № 157</w:t>
            </w:r>
          </w:p>
        </w:tc>
      </w:tr>
      <w:tr w:rsidR="001C00D8" w:rsidRPr="00D57CCD">
        <w:tblPrEx>
          <w:tblBorders>
            <w:top w:val="none" w:sz="0" w:space="0" w:color="auto"/>
            <w:left w:val="none" w:sz="0" w:space="0" w:color="auto"/>
            <w:bottom w:val="none" w:sz="0" w:space="0" w:color="auto"/>
            <w:right w:val="none" w:sz="0" w:space="0" w:color="auto"/>
          </w:tblBorders>
        </w:tblPrEx>
        <w:trPr>
          <w:trHeight w:val="30"/>
          <w:tblCellSpacing w:w="0" w:type="auto"/>
        </w:trPr>
        <w:tc>
          <w:tcPr>
            <w:tcW w:w="7780" w:type="dxa"/>
            <w:gridSpan w:val="26"/>
            <w:tcMar>
              <w:top w:w="15" w:type="dxa"/>
              <w:left w:w="15" w:type="dxa"/>
              <w:bottom w:w="15" w:type="dxa"/>
              <w:right w:w="15" w:type="dxa"/>
            </w:tcMar>
            <w:vAlign w:val="center"/>
          </w:tcPr>
          <w:p w:rsidR="001C00D8" w:rsidRPr="00D57CCD" w:rsidRDefault="00D57CCD">
            <w:pPr>
              <w:spacing w:after="0"/>
              <w:jc w:val="center"/>
              <w:rPr>
                <w:lang w:val="ru-RU"/>
              </w:rPr>
            </w:pPr>
            <w:r>
              <w:rPr>
                <w:color w:val="000000"/>
                <w:sz w:val="20"/>
              </w:rPr>
              <w:t> </w:t>
            </w:r>
          </w:p>
        </w:tc>
        <w:tc>
          <w:tcPr>
            <w:tcW w:w="4600" w:type="dxa"/>
            <w:gridSpan w:val="22"/>
            <w:tcMar>
              <w:top w:w="15" w:type="dxa"/>
              <w:left w:w="15" w:type="dxa"/>
              <w:bottom w:w="15" w:type="dxa"/>
              <w:right w:w="15" w:type="dxa"/>
            </w:tcMar>
            <w:vAlign w:val="center"/>
          </w:tcPr>
          <w:p w:rsidR="001C00D8" w:rsidRPr="00D57CCD" w:rsidRDefault="00D57CCD">
            <w:pPr>
              <w:spacing w:after="0"/>
              <w:jc w:val="center"/>
              <w:rPr>
                <w:lang w:val="ru-RU"/>
              </w:rPr>
            </w:pPr>
            <w:r w:rsidRPr="00D57CCD">
              <w:rPr>
                <w:color w:val="000000"/>
                <w:sz w:val="20"/>
                <w:lang w:val="ru-RU"/>
              </w:rPr>
              <w:t>Приложение 14</w:t>
            </w:r>
            <w:r w:rsidRPr="00D57CCD">
              <w:rPr>
                <w:lang w:val="ru-RU"/>
              </w:rPr>
              <w:br/>
            </w:r>
            <w:r w:rsidRPr="00D57CCD">
              <w:rPr>
                <w:color w:val="000000"/>
                <w:sz w:val="20"/>
                <w:lang w:val="ru-RU"/>
              </w:rPr>
              <w:t>к Правилам субсидирования</w:t>
            </w:r>
            <w:r w:rsidRPr="00D57CCD">
              <w:rPr>
                <w:lang w:val="ru-RU"/>
              </w:rPr>
              <w:br/>
            </w:r>
            <w:r w:rsidRPr="00D57CCD">
              <w:rPr>
                <w:color w:val="000000"/>
                <w:sz w:val="20"/>
                <w:lang w:val="ru-RU"/>
              </w:rPr>
              <w:t>по возмещению части расходов,</w:t>
            </w:r>
            <w:r w:rsidRPr="00D57CCD">
              <w:rPr>
                <w:lang w:val="ru-RU"/>
              </w:rPr>
              <w:br/>
            </w:r>
            <w:r w:rsidRPr="00D57CCD">
              <w:rPr>
                <w:color w:val="000000"/>
                <w:sz w:val="20"/>
                <w:lang w:val="ru-RU"/>
              </w:rPr>
              <w:t>понесенных субъектом</w:t>
            </w:r>
            <w:r w:rsidRPr="00D57CCD">
              <w:rPr>
                <w:lang w:val="ru-RU"/>
              </w:rPr>
              <w:br/>
            </w:r>
            <w:r w:rsidRPr="00D57CCD">
              <w:rPr>
                <w:color w:val="000000"/>
                <w:sz w:val="20"/>
                <w:lang w:val="ru-RU"/>
              </w:rPr>
              <w:t>агропромышленного комплекса</w:t>
            </w:r>
            <w:r w:rsidRPr="00D57CCD">
              <w:rPr>
                <w:lang w:val="ru-RU"/>
              </w:rPr>
              <w:br/>
            </w:r>
            <w:r w:rsidRPr="00D57CCD">
              <w:rPr>
                <w:color w:val="000000"/>
                <w:sz w:val="20"/>
                <w:lang w:val="ru-RU"/>
              </w:rPr>
              <w:t>при инвестиционных вложениях</w:t>
            </w:r>
          </w:p>
        </w:tc>
      </w:tr>
      <w:tr w:rsidR="001C00D8">
        <w:tblPrEx>
          <w:tblBorders>
            <w:top w:val="none" w:sz="0" w:space="0" w:color="auto"/>
            <w:left w:val="none" w:sz="0" w:space="0" w:color="auto"/>
            <w:bottom w:val="none" w:sz="0" w:space="0" w:color="auto"/>
            <w:right w:val="none" w:sz="0" w:space="0" w:color="auto"/>
          </w:tblBorders>
        </w:tblPrEx>
        <w:trPr>
          <w:trHeight w:val="30"/>
          <w:tblCellSpacing w:w="0" w:type="auto"/>
        </w:trPr>
        <w:tc>
          <w:tcPr>
            <w:tcW w:w="7780" w:type="dxa"/>
            <w:gridSpan w:val="26"/>
            <w:tcMar>
              <w:top w:w="15" w:type="dxa"/>
              <w:left w:w="15" w:type="dxa"/>
              <w:bottom w:w="15" w:type="dxa"/>
              <w:right w:w="15" w:type="dxa"/>
            </w:tcMar>
            <w:vAlign w:val="center"/>
          </w:tcPr>
          <w:p w:rsidR="001C00D8" w:rsidRPr="00D57CCD" w:rsidRDefault="00D57CCD">
            <w:pPr>
              <w:spacing w:after="0"/>
              <w:jc w:val="center"/>
              <w:rPr>
                <w:lang w:val="ru-RU"/>
              </w:rPr>
            </w:pPr>
            <w:r>
              <w:rPr>
                <w:color w:val="000000"/>
                <w:sz w:val="20"/>
              </w:rPr>
              <w:t> </w:t>
            </w:r>
          </w:p>
        </w:tc>
        <w:tc>
          <w:tcPr>
            <w:tcW w:w="4600" w:type="dxa"/>
            <w:gridSpan w:val="22"/>
            <w:tcMar>
              <w:top w:w="15" w:type="dxa"/>
              <w:left w:w="15" w:type="dxa"/>
              <w:bottom w:w="15" w:type="dxa"/>
              <w:right w:w="15" w:type="dxa"/>
            </w:tcMar>
            <w:vAlign w:val="center"/>
          </w:tcPr>
          <w:p w:rsidR="001C00D8" w:rsidRDefault="00D57CCD">
            <w:pPr>
              <w:spacing w:after="0"/>
              <w:jc w:val="center"/>
            </w:pPr>
            <w:r>
              <w:rPr>
                <w:color w:val="000000"/>
                <w:sz w:val="20"/>
              </w:rPr>
              <w:t>Форма</w:t>
            </w:r>
          </w:p>
        </w:tc>
      </w:tr>
    </w:tbl>
    <w:p w:rsidR="001C00D8" w:rsidRPr="00D57CCD" w:rsidRDefault="00D57CCD">
      <w:pPr>
        <w:spacing w:after="0"/>
        <w:rPr>
          <w:lang w:val="ru-RU"/>
        </w:rPr>
      </w:pPr>
      <w:bookmarkStart w:id="67" w:name="z99"/>
      <w:r w:rsidRPr="00D57CCD">
        <w:rPr>
          <w:b/>
          <w:color w:val="000000"/>
          <w:lang w:val="ru-RU"/>
        </w:rPr>
        <w:t xml:space="preserve"> Заявка на инвестиционное субсидирование по лизингу готовых проектов</w:t>
      </w:r>
    </w:p>
    <w:p w:rsidR="001C00D8" w:rsidRPr="00D57CCD" w:rsidRDefault="00D57CCD">
      <w:pPr>
        <w:spacing w:after="0"/>
        <w:jc w:val="both"/>
        <w:rPr>
          <w:lang w:val="ru-RU"/>
        </w:rPr>
      </w:pPr>
      <w:bookmarkStart w:id="68" w:name="z100"/>
      <w:bookmarkEnd w:id="67"/>
      <w:r>
        <w:rPr>
          <w:color w:val="000000"/>
          <w:sz w:val="28"/>
        </w:rPr>
        <w:t>     </w:t>
      </w:r>
      <w:r w:rsidRPr="00D57CCD">
        <w:rPr>
          <w:color w:val="000000"/>
          <w:sz w:val="28"/>
          <w:lang w:val="ru-RU"/>
        </w:rPr>
        <w:t xml:space="preserve"> </w:t>
      </w:r>
      <w:proofErr w:type="gramStart"/>
      <w:r w:rsidRPr="00D57CCD">
        <w:rPr>
          <w:color w:val="000000"/>
          <w:sz w:val="28"/>
          <w:lang w:val="ru-RU"/>
        </w:rPr>
        <w:t>В ________________________________________________________________________</w:t>
      </w:r>
      <w:r w:rsidRPr="00D57CCD">
        <w:rPr>
          <w:lang w:val="ru-RU"/>
        </w:rPr>
        <w:br/>
      </w:r>
      <w:r w:rsidRPr="00D57CCD">
        <w:rPr>
          <w:color w:val="000000"/>
          <w:sz w:val="28"/>
          <w:lang w:val="ru-RU"/>
        </w:rPr>
        <w:t>(полное наименование местного исполнительного органа области, города республиканского значения, столицы)</w:t>
      </w:r>
      <w:r w:rsidRPr="00D57CCD">
        <w:rPr>
          <w:lang w:val="ru-RU"/>
        </w:rPr>
        <w:br/>
      </w:r>
      <w:r w:rsidRPr="00D57CCD">
        <w:rPr>
          <w:color w:val="000000"/>
          <w:sz w:val="28"/>
          <w:lang w:val="ru-RU"/>
        </w:rPr>
        <w:t>от ________________________________________________________________________________</w:t>
      </w:r>
      <w:r w:rsidRPr="00D57CCD">
        <w:rPr>
          <w:lang w:val="ru-RU"/>
        </w:rPr>
        <w:br/>
      </w:r>
      <w:r w:rsidRPr="00D57CCD">
        <w:rPr>
          <w:color w:val="000000"/>
          <w:sz w:val="28"/>
          <w:lang w:val="ru-RU"/>
        </w:rPr>
        <w:t>(полное наименование юридического лица, фамилия, имя, отчество (при его наличии) физического лица)</w:t>
      </w:r>
      <w:proofErr w:type="gramEnd"/>
    </w:p>
    <w:p w:rsidR="001C00D8" w:rsidRPr="00D57CCD" w:rsidRDefault="00D57CCD">
      <w:pPr>
        <w:spacing w:after="0"/>
        <w:jc w:val="both"/>
        <w:rPr>
          <w:lang w:val="ru-RU"/>
        </w:rPr>
      </w:pPr>
      <w:bookmarkStart w:id="69" w:name="z101"/>
      <w:bookmarkEnd w:id="68"/>
      <w:r>
        <w:rPr>
          <w:color w:val="000000"/>
          <w:sz w:val="28"/>
        </w:rPr>
        <w:lastRenderedPageBreak/>
        <w:t>     </w:t>
      </w:r>
      <w:r w:rsidRPr="00D57CCD">
        <w:rPr>
          <w:color w:val="000000"/>
          <w:sz w:val="28"/>
          <w:lang w:val="ru-RU"/>
        </w:rPr>
        <w:t xml:space="preserve"> </w:t>
      </w:r>
      <w:proofErr w:type="gramStart"/>
      <w:r w:rsidRPr="00D57CCD">
        <w:rPr>
          <w:color w:val="000000"/>
          <w:sz w:val="28"/>
          <w:lang w:val="ru-RU"/>
        </w:rPr>
        <w:t>Прошу выплатить мне сумму инвестиционного субсидирования в размере</w:t>
      </w:r>
      <w:r w:rsidRPr="00D57CCD">
        <w:rPr>
          <w:lang w:val="ru-RU"/>
        </w:rPr>
        <w:br/>
      </w:r>
      <w:r w:rsidRPr="00D57CCD">
        <w:rPr>
          <w:color w:val="000000"/>
          <w:sz w:val="28"/>
          <w:lang w:val="ru-RU"/>
        </w:rPr>
        <w:t>____________________________ тенге по паспорту проекта № ______</w:t>
      </w:r>
      <w:r w:rsidRPr="00D57CCD">
        <w:rPr>
          <w:lang w:val="ru-RU"/>
        </w:rPr>
        <w:br/>
      </w:r>
      <w:r w:rsidRPr="00D57CCD">
        <w:rPr>
          <w:color w:val="000000"/>
          <w:sz w:val="28"/>
          <w:lang w:val="ru-RU"/>
        </w:rPr>
        <w:t>(сумма цифрами и прописью)</w:t>
      </w:r>
      <w:r w:rsidRPr="00D57CCD">
        <w:rPr>
          <w:lang w:val="ru-RU"/>
        </w:rPr>
        <w:br/>
      </w:r>
      <w:r w:rsidRPr="00D57CCD">
        <w:rPr>
          <w:color w:val="000000"/>
          <w:sz w:val="28"/>
          <w:lang w:val="ru-RU"/>
        </w:rPr>
        <w:t>"_______________________________________________________________"</w:t>
      </w:r>
      <w:r w:rsidRPr="00D57CCD">
        <w:rPr>
          <w:lang w:val="ru-RU"/>
        </w:rPr>
        <w:br/>
      </w:r>
      <w:r w:rsidRPr="00D57CCD">
        <w:rPr>
          <w:color w:val="000000"/>
          <w:sz w:val="28"/>
          <w:lang w:val="ru-RU"/>
        </w:rPr>
        <w:t>(полное наименование паспорта проекта) в соответствии с Правилами субсидирования</w:t>
      </w:r>
      <w:r w:rsidRPr="00D57CCD">
        <w:rPr>
          <w:lang w:val="ru-RU"/>
        </w:rPr>
        <w:br/>
      </w:r>
      <w:r w:rsidRPr="00D57CCD">
        <w:rPr>
          <w:color w:val="000000"/>
          <w:sz w:val="28"/>
          <w:lang w:val="ru-RU"/>
        </w:rPr>
        <w:t>по возмещению части расходов, понесенных субъектом агропромышленного комплекса,</w:t>
      </w:r>
      <w:r w:rsidRPr="00D57CCD">
        <w:rPr>
          <w:lang w:val="ru-RU"/>
        </w:rPr>
        <w:br/>
      </w:r>
      <w:r w:rsidRPr="00D57CCD">
        <w:rPr>
          <w:color w:val="000000"/>
          <w:sz w:val="28"/>
          <w:lang w:val="ru-RU"/>
        </w:rPr>
        <w:t>при инвестиционных вложениях, утвержденными приказом исполняющего обязанности</w:t>
      </w:r>
      <w:r w:rsidRPr="00D57CCD">
        <w:rPr>
          <w:lang w:val="ru-RU"/>
        </w:rPr>
        <w:br/>
      </w:r>
      <w:r w:rsidRPr="00D57CCD">
        <w:rPr>
          <w:color w:val="000000"/>
          <w:sz w:val="28"/>
          <w:lang w:val="ru-RU"/>
        </w:rPr>
        <w:t>Министра сельского хозяйства Республики Казахстан от 23 июля 2018 года № 317 (зарегистрирован в Реестре государственной регистрации нормативных правовых актов</w:t>
      </w:r>
      <w:r w:rsidRPr="00D57CCD">
        <w:rPr>
          <w:lang w:val="ru-RU"/>
        </w:rPr>
        <w:br/>
      </w:r>
      <w:r w:rsidRPr="00D57CCD">
        <w:rPr>
          <w:color w:val="000000"/>
          <w:sz w:val="28"/>
          <w:lang w:val="ru-RU"/>
        </w:rPr>
        <w:t>№ 17320).</w:t>
      </w:r>
      <w:proofErr w:type="gramEnd"/>
    </w:p>
    <w:p w:rsidR="001C00D8" w:rsidRPr="00D57CCD" w:rsidRDefault="00D57CCD">
      <w:pPr>
        <w:spacing w:after="0"/>
        <w:jc w:val="both"/>
        <w:rPr>
          <w:lang w:val="ru-RU"/>
        </w:rPr>
      </w:pPr>
      <w:bookmarkStart w:id="70" w:name="z102"/>
      <w:bookmarkEnd w:id="69"/>
      <w:r>
        <w:rPr>
          <w:color w:val="000000"/>
          <w:sz w:val="28"/>
        </w:rPr>
        <w:t>     </w:t>
      </w:r>
      <w:r w:rsidRPr="00D57CCD">
        <w:rPr>
          <w:color w:val="000000"/>
          <w:sz w:val="28"/>
          <w:lang w:val="ru-RU"/>
        </w:rPr>
        <w:t xml:space="preserve"> 1. Сведения об инвесторе. </w:t>
      </w:r>
      <w:proofErr w:type="gramStart"/>
      <w:r w:rsidRPr="00D57CCD">
        <w:rPr>
          <w:color w:val="000000"/>
          <w:sz w:val="28"/>
          <w:lang w:val="ru-RU"/>
        </w:rPr>
        <w:t>Для юридического лица/филиала, представительства:</w:t>
      </w:r>
      <w:r w:rsidRPr="00D57CCD">
        <w:rPr>
          <w:lang w:val="ru-RU"/>
        </w:rPr>
        <w:br/>
      </w:r>
      <w:r w:rsidRPr="00D57CCD">
        <w:rPr>
          <w:color w:val="000000"/>
          <w:sz w:val="28"/>
          <w:lang w:val="ru-RU"/>
        </w:rPr>
        <w:t>наименование _______________________________________________________</w:t>
      </w:r>
      <w:r w:rsidRPr="00D57CCD">
        <w:rPr>
          <w:lang w:val="ru-RU"/>
        </w:rPr>
        <w:br/>
      </w:r>
      <w:r w:rsidRPr="00D57CCD">
        <w:rPr>
          <w:color w:val="000000"/>
          <w:sz w:val="28"/>
          <w:lang w:val="ru-RU"/>
        </w:rPr>
        <w:t>бизнес-идентификационный номер (далее – БИН) _________________________</w:t>
      </w:r>
      <w:r w:rsidRPr="00D57CCD">
        <w:rPr>
          <w:lang w:val="ru-RU"/>
        </w:rPr>
        <w:br/>
      </w:r>
      <w:r w:rsidRPr="00D57CCD">
        <w:rPr>
          <w:color w:val="000000"/>
          <w:sz w:val="28"/>
          <w:lang w:val="ru-RU"/>
        </w:rPr>
        <w:t>фамилия, имя, отчество (при его наличии) руководителя ____________________</w:t>
      </w:r>
      <w:r w:rsidRPr="00D57CCD">
        <w:rPr>
          <w:lang w:val="ru-RU"/>
        </w:rPr>
        <w:br/>
      </w:r>
      <w:r w:rsidRPr="00D57CCD">
        <w:rPr>
          <w:color w:val="000000"/>
          <w:sz w:val="28"/>
          <w:lang w:val="ru-RU"/>
        </w:rPr>
        <w:t>адрес _______________________________________________________________</w:t>
      </w:r>
      <w:r w:rsidRPr="00D57CCD">
        <w:rPr>
          <w:lang w:val="ru-RU"/>
        </w:rPr>
        <w:br/>
      </w:r>
      <w:r w:rsidRPr="00D57CCD">
        <w:rPr>
          <w:color w:val="000000"/>
          <w:sz w:val="28"/>
          <w:lang w:val="ru-RU"/>
        </w:rPr>
        <w:t>номер телефона (факса) _______________________________________________</w:t>
      </w:r>
      <w:r w:rsidRPr="00D57CCD">
        <w:rPr>
          <w:lang w:val="ru-RU"/>
        </w:rPr>
        <w:br/>
      </w:r>
      <w:r w:rsidRPr="00D57CCD">
        <w:rPr>
          <w:color w:val="000000"/>
          <w:sz w:val="28"/>
          <w:lang w:val="ru-RU"/>
        </w:rPr>
        <w:t>Для физического лица: фамилия, имя, отчество (при его наличии)</w:t>
      </w:r>
      <w:r w:rsidRPr="00D57CCD">
        <w:rPr>
          <w:lang w:val="ru-RU"/>
        </w:rPr>
        <w:br/>
      </w:r>
      <w:r w:rsidRPr="00D57CCD">
        <w:rPr>
          <w:color w:val="000000"/>
          <w:sz w:val="28"/>
          <w:lang w:val="ru-RU"/>
        </w:rPr>
        <w:t>________________________________________________________</w:t>
      </w:r>
      <w:r w:rsidRPr="00D57CCD">
        <w:rPr>
          <w:lang w:val="ru-RU"/>
        </w:rPr>
        <w:br/>
      </w:r>
      <w:r w:rsidRPr="00D57CCD">
        <w:rPr>
          <w:color w:val="000000"/>
          <w:sz w:val="28"/>
          <w:lang w:val="ru-RU"/>
        </w:rPr>
        <w:t>индивидуальный идентификационный номер (далее – ИИН)</w:t>
      </w:r>
      <w:r w:rsidRPr="00D57CCD">
        <w:rPr>
          <w:lang w:val="ru-RU"/>
        </w:rPr>
        <w:br/>
      </w:r>
      <w:r w:rsidRPr="00D57CCD">
        <w:rPr>
          <w:color w:val="000000"/>
          <w:sz w:val="28"/>
          <w:lang w:val="ru-RU"/>
        </w:rPr>
        <w:t>____________________________________документ, удостоверяющий личность:</w:t>
      </w:r>
      <w:r w:rsidRPr="00D57CCD">
        <w:rPr>
          <w:lang w:val="ru-RU"/>
        </w:rPr>
        <w:br/>
      </w:r>
      <w:r w:rsidRPr="00D57CCD">
        <w:rPr>
          <w:color w:val="000000"/>
          <w:sz w:val="28"/>
          <w:lang w:val="ru-RU"/>
        </w:rPr>
        <w:t>номер _____________________________________________________ кем выдано</w:t>
      </w:r>
      <w:r w:rsidRPr="00D57CCD">
        <w:rPr>
          <w:lang w:val="ru-RU"/>
        </w:rPr>
        <w:br/>
      </w:r>
      <w:r w:rsidRPr="00D57CCD">
        <w:rPr>
          <w:color w:val="000000"/>
          <w:sz w:val="28"/>
          <w:lang w:val="ru-RU"/>
        </w:rPr>
        <w:t>___________________________________________________________ дата выдачи</w:t>
      </w:r>
      <w:r w:rsidRPr="00D57CCD">
        <w:rPr>
          <w:lang w:val="ru-RU"/>
        </w:rPr>
        <w:br/>
      </w:r>
      <w:r w:rsidRPr="00D57CCD">
        <w:rPr>
          <w:color w:val="000000"/>
          <w:sz w:val="28"/>
          <w:lang w:val="ru-RU"/>
        </w:rPr>
        <w:t>___________________________________________________________ адрес</w:t>
      </w:r>
      <w:r w:rsidRPr="00D57CCD">
        <w:rPr>
          <w:lang w:val="ru-RU"/>
        </w:rPr>
        <w:br/>
      </w:r>
      <w:r w:rsidRPr="00D57CCD">
        <w:rPr>
          <w:color w:val="000000"/>
          <w:sz w:val="28"/>
          <w:lang w:val="ru-RU"/>
        </w:rPr>
        <w:t>___________________________________________________________</w:t>
      </w:r>
      <w:r w:rsidRPr="00D57CCD">
        <w:rPr>
          <w:lang w:val="ru-RU"/>
        </w:rPr>
        <w:br/>
      </w:r>
      <w:r w:rsidRPr="00D57CCD">
        <w:rPr>
          <w:color w:val="000000"/>
          <w:sz w:val="28"/>
          <w:lang w:val="ru-RU"/>
        </w:rPr>
        <w:t>номер телефона (факса) ______________________________________.</w:t>
      </w:r>
      <w:proofErr w:type="gramEnd"/>
    </w:p>
    <w:p w:rsidR="001C00D8" w:rsidRPr="00D57CCD" w:rsidRDefault="00D57CCD">
      <w:pPr>
        <w:spacing w:after="0"/>
        <w:jc w:val="both"/>
        <w:rPr>
          <w:lang w:val="ru-RU"/>
        </w:rPr>
      </w:pPr>
      <w:bookmarkStart w:id="71" w:name="z103"/>
      <w:bookmarkEnd w:id="70"/>
      <w:r>
        <w:rPr>
          <w:color w:val="000000"/>
          <w:sz w:val="28"/>
        </w:rPr>
        <w:t>     </w:t>
      </w:r>
      <w:r w:rsidRPr="00D57CCD">
        <w:rPr>
          <w:color w:val="000000"/>
          <w:sz w:val="28"/>
          <w:lang w:val="ru-RU"/>
        </w:rPr>
        <w:t xml:space="preserve"> 2. Уведомление о начале деятельности в качестве индивидуального</w:t>
      </w:r>
      <w:r w:rsidRPr="00D57CCD">
        <w:rPr>
          <w:lang w:val="ru-RU"/>
        </w:rPr>
        <w:br/>
      </w:r>
      <w:r w:rsidRPr="00D57CCD">
        <w:rPr>
          <w:color w:val="000000"/>
          <w:sz w:val="28"/>
          <w:lang w:val="ru-RU"/>
        </w:rPr>
        <w:t>предпринимателя – для физического лица: местонахождение</w:t>
      </w:r>
      <w:r w:rsidRPr="00D57CCD">
        <w:rPr>
          <w:lang w:val="ru-RU"/>
        </w:rPr>
        <w:br/>
      </w:r>
      <w:r w:rsidRPr="00D57CCD">
        <w:rPr>
          <w:color w:val="000000"/>
          <w:sz w:val="28"/>
          <w:lang w:val="ru-RU"/>
        </w:rPr>
        <w:t>____________________________________________________ дата уведомления</w:t>
      </w:r>
      <w:r w:rsidRPr="00D57CCD">
        <w:rPr>
          <w:lang w:val="ru-RU"/>
        </w:rPr>
        <w:br/>
      </w:r>
      <w:r w:rsidRPr="00D57CCD">
        <w:rPr>
          <w:color w:val="000000"/>
          <w:sz w:val="28"/>
          <w:lang w:val="ru-RU"/>
        </w:rPr>
        <w:t>___________________________________________________.</w:t>
      </w:r>
    </w:p>
    <w:p w:rsidR="001C00D8" w:rsidRPr="00D57CCD" w:rsidRDefault="00D57CCD">
      <w:pPr>
        <w:spacing w:after="0"/>
        <w:jc w:val="both"/>
        <w:rPr>
          <w:lang w:val="ru-RU"/>
        </w:rPr>
      </w:pPr>
      <w:bookmarkStart w:id="72" w:name="z104"/>
      <w:bookmarkEnd w:id="71"/>
      <w:r>
        <w:rPr>
          <w:color w:val="000000"/>
          <w:sz w:val="28"/>
        </w:rPr>
        <w:t>     </w:t>
      </w:r>
      <w:r w:rsidRPr="00D57CCD">
        <w:rPr>
          <w:color w:val="000000"/>
          <w:sz w:val="28"/>
          <w:lang w:val="ru-RU"/>
        </w:rPr>
        <w:t xml:space="preserve"> 3. Сведения о членах сельскохозяйственного кооператива</w:t>
      </w:r>
      <w:r w:rsidRPr="00D57CCD">
        <w:rPr>
          <w:lang w:val="ru-RU"/>
        </w:rPr>
        <w:br/>
      </w:r>
      <w:r w:rsidRPr="00D57CCD">
        <w:rPr>
          <w:color w:val="000000"/>
          <w:sz w:val="28"/>
          <w:lang w:val="ru-RU"/>
        </w:rPr>
        <w:t>(в случае если инвестор является сельскохозяйственным кооперативом):</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tblPr>
      <w:tblGrid>
        <w:gridCol w:w="2278"/>
        <w:gridCol w:w="3365"/>
        <w:gridCol w:w="4019"/>
      </w:tblGrid>
      <w:tr w:rsidR="001C00D8" w:rsidRPr="00D57CCD">
        <w:trPr>
          <w:trHeight w:val="30"/>
          <w:tblCellSpacing w:w="0" w:type="auto"/>
        </w:trPr>
        <w:tc>
          <w:tcPr>
            <w:tcW w:w="32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72"/>
          <w:p w:rsidR="001C00D8" w:rsidRDefault="00D57CCD">
            <w:pPr>
              <w:spacing w:after="20"/>
              <w:ind w:left="20"/>
              <w:jc w:val="both"/>
            </w:pPr>
            <w:r>
              <w:rPr>
                <w:color w:val="000000"/>
                <w:sz w:val="20"/>
              </w:rPr>
              <w:lastRenderedPageBreak/>
              <w:t>№ п/п</w:t>
            </w:r>
          </w:p>
        </w:tc>
        <w:tc>
          <w:tcPr>
            <w:tcW w:w="40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Наименование члена сельскохозяйственного кооператива</w:t>
            </w:r>
          </w:p>
        </w:tc>
        <w:tc>
          <w:tcPr>
            <w:tcW w:w="50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БИН/ИИН члена сельскохозяйственного кооператива</w:t>
            </w:r>
          </w:p>
        </w:tc>
      </w:tr>
      <w:tr w:rsidR="001C00D8">
        <w:trPr>
          <w:trHeight w:val="30"/>
          <w:tblCellSpacing w:w="0" w:type="auto"/>
        </w:trPr>
        <w:tc>
          <w:tcPr>
            <w:tcW w:w="32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40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50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r>
      <w:tr w:rsidR="001C00D8">
        <w:trPr>
          <w:trHeight w:val="30"/>
          <w:tblCellSpacing w:w="0" w:type="auto"/>
        </w:trPr>
        <w:tc>
          <w:tcPr>
            <w:tcW w:w="32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40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50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bl>
    <w:p w:rsidR="001C00D8" w:rsidRPr="00D57CCD" w:rsidRDefault="00D57CCD">
      <w:pPr>
        <w:spacing w:after="0"/>
        <w:jc w:val="both"/>
        <w:rPr>
          <w:lang w:val="ru-RU"/>
        </w:rPr>
      </w:pPr>
      <w:bookmarkStart w:id="73" w:name="z105"/>
      <w:r>
        <w:rPr>
          <w:color w:val="000000"/>
          <w:sz w:val="28"/>
        </w:rPr>
        <w:t>     </w:t>
      </w:r>
      <w:r w:rsidRPr="00D57CCD">
        <w:rPr>
          <w:color w:val="000000"/>
          <w:sz w:val="28"/>
          <w:lang w:val="ru-RU"/>
        </w:rPr>
        <w:t xml:space="preserve"> В случае подачи заявки от сельскохозяйственного кооператива:</w:t>
      </w:r>
      <w:r w:rsidRPr="00D57CCD">
        <w:rPr>
          <w:lang w:val="ru-RU"/>
        </w:rPr>
        <w:br/>
      </w:r>
      <w:r w:rsidRPr="00D57CCD">
        <w:rPr>
          <w:color w:val="000000"/>
          <w:sz w:val="28"/>
          <w:lang w:val="ru-RU"/>
        </w:rPr>
        <w:t>1) копии документов, содержащих информацию о передаче лизингополучателем</w:t>
      </w:r>
      <w:r w:rsidRPr="00D57CCD">
        <w:rPr>
          <w:lang w:val="ru-RU"/>
        </w:rPr>
        <w:br/>
      </w:r>
      <w:r w:rsidRPr="00D57CCD">
        <w:rPr>
          <w:color w:val="000000"/>
          <w:sz w:val="28"/>
          <w:lang w:val="ru-RU"/>
        </w:rPr>
        <w:t>в качестве имущественного (паевого) взноса сельскохозяйственному кооперативу</w:t>
      </w:r>
      <w:r w:rsidRPr="00D57CCD">
        <w:rPr>
          <w:lang w:val="ru-RU"/>
        </w:rPr>
        <w:br/>
      </w:r>
      <w:r w:rsidRPr="00D57CCD">
        <w:rPr>
          <w:color w:val="000000"/>
          <w:sz w:val="28"/>
          <w:lang w:val="ru-RU"/>
        </w:rPr>
        <w:t>права пользования объектом лизинга;</w:t>
      </w:r>
      <w:r w:rsidRPr="00D57CCD">
        <w:rPr>
          <w:lang w:val="ru-RU"/>
        </w:rPr>
        <w:br/>
      </w:r>
      <w:r w:rsidRPr="00D57CCD">
        <w:rPr>
          <w:color w:val="000000"/>
          <w:sz w:val="28"/>
          <w:lang w:val="ru-RU"/>
        </w:rPr>
        <w:t>2) копия выписки из решения общего собрания членов сельскохозяйственного</w:t>
      </w:r>
      <w:r w:rsidRPr="00D57CCD">
        <w:rPr>
          <w:lang w:val="ru-RU"/>
        </w:rPr>
        <w:br/>
      </w:r>
      <w:r w:rsidRPr="00D57CCD">
        <w:rPr>
          <w:color w:val="000000"/>
          <w:sz w:val="28"/>
          <w:lang w:val="ru-RU"/>
        </w:rPr>
        <w:t>кооператива о приеме в члены сельскохозяйственного кооператива;</w:t>
      </w:r>
      <w:r w:rsidRPr="00D57CCD">
        <w:rPr>
          <w:lang w:val="ru-RU"/>
        </w:rPr>
        <w:br/>
      </w:r>
      <w:r w:rsidRPr="00D57CCD">
        <w:rPr>
          <w:color w:val="000000"/>
          <w:sz w:val="28"/>
          <w:lang w:val="ru-RU"/>
        </w:rPr>
        <w:t>3) копия решения лизингодателя о согласии на передачу в качестве имущественного</w:t>
      </w:r>
      <w:r w:rsidRPr="00D57CCD">
        <w:rPr>
          <w:lang w:val="ru-RU"/>
        </w:rPr>
        <w:br/>
      </w:r>
      <w:r w:rsidRPr="00D57CCD">
        <w:rPr>
          <w:color w:val="000000"/>
          <w:sz w:val="28"/>
          <w:lang w:val="ru-RU"/>
        </w:rPr>
        <w:t>(паевого) взноса сельскохозяйственному кооперативу права пользования объектом лизинга.</w:t>
      </w:r>
      <w:r w:rsidRPr="00D57CCD">
        <w:rPr>
          <w:lang w:val="ru-RU"/>
        </w:rPr>
        <w:br/>
      </w:r>
      <w:r w:rsidRPr="00D57CCD">
        <w:rPr>
          <w:color w:val="000000"/>
          <w:sz w:val="28"/>
          <w:lang w:val="ru-RU"/>
        </w:rPr>
        <w:t>4. Сведения о земельных участках (в случае наличия требований в паспорте проекта</w:t>
      </w:r>
      <w:r w:rsidRPr="00D57CCD">
        <w:rPr>
          <w:lang w:val="ru-RU"/>
        </w:rPr>
        <w:br/>
      </w:r>
      <w:r w:rsidRPr="00D57CCD">
        <w:rPr>
          <w:color w:val="000000"/>
          <w:sz w:val="28"/>
          <w:lang w:val="ru-RU"/>
        </w:rPr>
        <w:t>по наличию земель сельскохозяйственного назначения):</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tblPr>
      <w:tblGrid>
        <w:gridCol w:w="1055"/>
        <w:gridCol w:w="1361"/>
        <w:gridCol w:w="1475"/>
        <w:gridCol w:w="1390"/>
        <w:gridCol w:w="1298"/>
        <w:gridCol w:w="3083"/>
      </w:tblGrid>
      <w:tr w:rsidR="001C00D8" w:rsidRPr="00D57CCD">
        <w:trPr>
          <w:trHeight w:val="30"/>
          <w:tblCellSpacing w:w="0" w:type="auto"/>
        </w:trPr>
        <w:tc>
          <w:tcPr>
            <w:tcW w:w="1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73"/>
          <w:p w:rsidR="001C00D8" w:rsidRDefault="00D57CCD">
            <w:pPr>
              <w:spacing w:after="20"/>
              <w:ind w:left="20"/>
              <w:jc w:val="both"/>
            </w:pPr>
            <w:r>
              <w:rPr>
                <w:color w:val="000000"/>
                <w:sz w:val="20"/>
              </w:rPr>
              <w:t>№ п/п</w:t>
            </w:r>
          </w:p>
        </w:tc>
        <w:tc>
          <w:tcPr>
            <w:tcW w:w="1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Кадастровый номер</w:t>
            </w:r>
          </w:p>
        </w:tc>
        <w:tc>
          <w:tcPr>
            <w:tcW w:w="18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Площадь всего, гектар</w:t>
            </w:r>
          </w:p>
        </w:tc>
        <w:tc>
          <w:tcPr>
            <w:tcW w:w="18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в том числе пашни</w:t>
            </w:r>
          </w:p>
        </w:tc>
        <w:tc>
          <w:tcPr>
            <w:tcW w:w="14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Целевое назначение</w:t>
            </w:r>
          </w:p>
        </w:tc>
        <w:tc>
          <w:tcPr>
            <w:tcW w:w="40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БИН/ИИН собственника земельного участка или землепользователя</w:t>
            </w:r>
          </w:p>
        </w:tc>
      </w:tr>
      <w:tr w:rsidR="001C00D8">
        <w:trPr>
          <w:trHeight w:val="30"/>
          <w:tblCellSpacing w:w="0" w:type="auto"/>
        </w:trPr>
        <w:tc>
          <w:tcPr>
            <w:tcW w:w="1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1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18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18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14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w:t>
            </w:r>
          </w:p>
        </w:tc>
        <w:tc>
          <w:tcPr>
            <w:tcW w:w="40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w:t>
            </w:r>
          </w:p>
        </w:tc>
      </w:tr>
      <w:tr w:rsidR="001C00D8">
        <w:trPr>
          <w:trHeight w:val="30"/>
          <w:tblCellSpacing w:w="0" w:type="auto"/>
        </w:trPr>
        <w:tc>
          <w:tcPr>
            <w:tcW w:w="1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1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18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18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14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40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bl>
    <w:p w:rsidR="001C00D8" w:rsidRPr="00D57CCD" w:rsidRDefault="00D57CCD">
      <w:pPr>
        <w:spacing w:after="0"/>
        <w:jc w:val="both"/>
        <w:rPr>
          <w:lang w:val="ru-RU"/>
        </w:rPr>
      </w:pPr>
      <w:bookmarkStart w:id="74" w:name="z106"/>
      <w:r>
        <w:rPr>
          <w:color w:val="000000"/>
          <w:sz w:val="28"/>
        </w:rPr>
        <w:t>     </w:t>
      </w:r>
      <w:r w:rsidRPr="00D57CCD">
        <w:rPr>
          <w:color w:val="000000"/>
          <w:sz w:val="28"/>
          <w:lang w:val="ru-RU"/>
        </w:rPr>
        <w:t xml:space="preserve"> 5. Сведения о наличии сельскохозяйственных животных</w:t>
      </w:r>
      <w:r w:rsidRPr="00D57CCD">
        <w:rPr>
          <w:lang w:val="ru-RU"/>
        </w:rPr>
        <w:br/>
      </w:r>
      <w:r w:rsidRPr="00D57CCD">
        <w:rPr>
          <w:color w:val="000000"/>
          <w:sz w:val="28"/>
          <w:lang w:val="ru-RU"/>
        </w:rPr>
        <w:t>(в случае наличия требований в паспорте проекта сельскохозяйственных животных):</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tblPr>
      <w:tblGrid>
        <w:gridCol w:w="804"/>
        <w:gridCol w:w="1879"/>
        <w:gridCol w:w="2038"/>
        <w:gridCol w:w="836"/>
        <w:gridCol w:w="1519"/>
        <w:gridCol w:w="2586"/>
      </w:tblGrid>
      <w:tr w:rsidR="001C00D8" w:rsidRPr="00D57CCD">
        <w:trPr>
          <w:trHeight w:val="30"/>
          <w:tblCellSpacing w:w="0" w:type="auto"/>
        </w:trPr>
        <w:tc>
          <w:tcPr>
            <w:tcW w:w="17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74"/>
          <w:p w:rsidR="001C00D8" w:rsidRDefault="00D57CCD">
            <w:pPr>
              <w:spacing w:after="20"/>
              <w:ind w:left="20"/>
              <w:jc w:val="both"/>
            </w:pPr>
            <w:r>
              <w:rPr>
                <w:color w:val="000000"/>
                <w:sz w:val="20"/>
              </w:rPr>
              <w:t>№ п/п</w:t>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Идентификационный номер</w:t>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Вид сельскохозяйственного животного</w:t>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Пол</w:t>
            </w:r>
          </w:p>
        </w:tc>
        <w:tc>
          <w:tcPr>
            <w:tcW w:w="17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Половозрастная группа</w:t>
            </w:r>
          </w:p>
        </w:tc>
        <w:tc>
          <w:tcPr>
            <w:tcW w:w="36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Pr="00D57CCD" w:rsidRDefault="00D57CCD">
            <w:pPr>
              <w:spacing w:after="20"/>
              <w:ind w:left="20"/>
              <w:jc w:val="both"/>
              <w:rPr>
                <w:lang w:val="ru-RU"/>
              </w:rPr>
            </w:pPr>
            <w:r w:rsidRPr="00D57CCD">
              <w:rPr>
                <w:color w:val="000000"/>
                <w:sz w:val="20"/>
                <w:lang w:val="ru-RU"/>
              </w:rPr>
              <w:t>Наименование и БИН/ИИН собственника сельскохозяйственного животного</w:t>
            </w:r>
          </w:p>
        </w:tc>
      </w:tr>
      <w:tr w:rsidR="001C00D8">
        <w:trPr>
          <w:trHeight w:val="30"/>
          <w:tblCellSpacing w:w="0" w:type="auto"/>
        </w:trPr>
        <w:tc>
          <w:tcPr>
            <w:tcW w:w="17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1</w:t>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2</w:t>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3</w:t>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4</w:t>
            </w:r>
          </w:p>
        </w:tc>
        <w:tc>
          <w:tcPr>
            <w:tcW w:w="17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5</w:t>
            </w:r>
          </w:p>
        </w:tc>
        <w:tc>
          <w:tcPr>
            <w:tcW w:w="36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20"/>
              <w:ind w:left="20"/>
              <w:jc w:val="both"/>
            </w:pPr>
            <w:r>
              <w:rPr>
                <w:color w:val="000000"/>
                <w:sz w:val="20"/>
              </w:rPr>
              <w:t>6</w:t>
            </w:r>
          </w:p>
        </w:tc>
      </w:tr>
      <w:tr w:rsidR="001C00D8">
        <w:trPr>
          <w:trHeight w:val="30"/>
          <w:tblCellSpacing w:w="0" w:type="auto"/>
        </w:trPr>
        <w:tc>
          <w:tcPr>
            <w:tcW w:w="17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17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c>
          <w:tcPr>
            <w:tcW w:w="36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1C00D8" w:rsidRDefault="00D57CCD">
            <w:pPr>
              <w:spacing w:after="0"/>
              <w:jc w:val="both"/>
            </w:pPr>
            <w:r>
              <w:br/>
            </w:r>
          </w:p>
        </w:tc>
      </w:tr>
    </w:tbl>
    <w:p w:rsidR="001C00D8" w:rsidRPr="00D57CCD" w:rsidRDefault="00D57CCD">
      <w:pPr>
        <w:spacing w:after="0"/>
        <w:jc w:val="both"/>
        <w:rPr>
          <w:lang w:val="ru-RU"/>
        </w:rPr>
      </w:pPr>
      <w:bookmarkStart w:id="75" w:name="z107"/>
      <w:r>
        <w:rPr>
          <w:color w:val="000000"/>
          <w:sz w:val="28"/>
        </w:rPr>
        <w:t>     </w:t>
      </w:r>
      <w:r w:rsidRPr="00D57CCD">
        <w:rPr>
          <w:color w:val="000000"/>
          <w:sz w:val="28"/>
          <w:lang w:val="ru-RU"/>
        </w:rPr>
        <w:t xml:space="preserve"> 6. Сведения об инвестиционном проекте:</w:t>
      </w:r>
      <w:r w:rsidRPr="00D57CCD">
        <w:rPr>
          <w:lang w:val="ru-RU"/>
        </w:rPr>
        <w:br/>
      </w:r>
      <w:r w:rsidRPr="00D57CCD">
        <w:rPr>
          <w:color w:val="000000"/>
          <w:sz w:val="28"/>
          <w:lang w:val="ru-RU"/>
        </w:rPr>
        <w:t>описание ___________________________________________________________</w:t>
      </w:r>
      <w:r w:rsidRPr="00D57CCD">
        <w:rPr>
          <w:lang w:val="ru-RU"/>
        </w:rPr>
        <w:br/>
      </w:r>
      <w:r w:rsidRPr="00D57CCD">
        <w:rPr>
          <w:color w:val="000000"/>
          <w:sz w:val="28"/>
          <w:lang w:val="ru-RU"/>
        </w:rPr>
        <w:t>сумма инвестиций ___________________________________________________</w:t>
      </w:r>
      <w:r w:rsidRPr="00D57CCD">
        <w:rPr>
          <w:lang w:val="ru-RU"/>
        </w:rPr>
        <w:br/>
      </w:r>
      <w:r w:rsidRPr="00D57CCD">
        <w:rPr>
          <w:color w:val="000000"/>
          <w:sz w:val="28"/>
          <w:lang w:val="ru-RU"/>
        </w:rPr>
        <w:t>источник финансовых средств, за счет которых он будет реализовываться проект</w:t>
      </w:r>
      <w:r w:rsidRPr="00D57CCD">
        <w:rPr>
          <w:lang w:val="ru-RU"/>
        </w:rPr>
        <w:br/>
      </w:r>
      <w:r w:rsidRPr="00D57CCD">
        <w:rPr>
          <w:color w:val="000000"/>
          <w:sz w:val="28"/>
          <w:lang w:val="ru-RU"/>
        </w:rPr>
        <w:t>___________________________________________________________________</w:t>
      </w:r>
      <w:r w:rsidRPr="00D57CCD">
        <w:rPr>
          <w:lang w:val="ru-RU"/>
        </w:rPr>
        <w:br/>
      </w:r>
      <w:r w:rsidRPr="00D57CCD">
        <w:rPr>
          <w:color w:val="000000"/>
          <w:sz w:val="28"/>
          <w:lang w:val="ru-RU"/>
        </w:rPr>
        <w:t>расчетная сумма субсидий ____________________________________________</w:t>
      </w:r>
      <w:r w:rsidRPr="00D57CCD">
        <w:rPr>
          <w:lang w:val="ru-RU"/>
        </w:rPr>
        <w:br/>
      </w:r>
      <w:r w:rsidRPr="00D57CCD">
        <w:rPr>
          <w:color w:val="000000"/>
          <w:sz w:val="28"/>
          <w:lang w:val="ru-RU"/>
        </w:rPr>
        <w:lastRenderedPageBreak/>
        <w:t>адрес реализации инвестиционного проекта _____________________________.</w:t>
      </w:r>
      <w:r w:rsidRPr="00D57CCD">
        <w:rPr>
          <w:lang w:val="ru-RU"/>
        </w:rPr>
        <w:br/>
      </w:r>
      <w:r w:rsidRPr="00D57CCD">
        <w:rPr>
          <w:color w:val="000000"/>
          <w:sz w:val="28"/>
          <w:lang w:val="ru-RU"/>
        </w:rPr>
        <w:t>7. Предварительный расчет причитающихся субсидий ____________________.</w:t>
      </w:r>
      <w:r w:rsidRPr="00D57CCD">
        <w:rPr>
          <w:lang w:val="ru-RU"/>
        </w:rPr>
        <w:br/>
      </w:r>
      <w:r w:rsidRPr="00D57CCD">
        <w:rPr>
          <w:color w:val="000000"/>
          <w:sz w:val="28"/>
          <w:lang w:val="ru-RU"/>
        </w:rPr>
        <w:t>8. Трехстороннее соглашение между инвестором, лизингодателем и продавцом</w:t>
      </w:r>
      <w:r w:rsidRPr="00D57CCD">
        <w:rPr>
          <w:lang w:val="ru-RU"/>
        </w:rPr>
        <w:br/>
      </w:r>
      <w:r w:rsidRPr="00D57CCD">
        <w:rPr>
          <w:color w:val="000000"/>
          <w:sz w:val="28"/>
          <w:lang w:val="ru-RU"/>
        </w:rPr>
        <w:t>объекта ________________________________________________.</w:t>
      </w:r>
      <w:r w:rsidRPr="00D57CCD">
        <w:rPr>
          <w:lang w:val="ru-RU"/>
        </w:rPr>
        <w:br/>
      </w:r>
      <w:r w:rsidRPr="00D57CCD">
        <w:rPr>
          <w:color w:val="000000"/>
          <w:sz w:val="28"/>
          <w:lang w:val="ru-RU"/>
        </w:rPr>
        <w:t>9. Договор купли-продажи объекта, заключенный между продавцом и</w:t>
      </w:r>
      <w:r w:rsidRPr="00D57CCD">
        <w:rPr>
          <w:lang w:val="ru-RU"/>
        </w:rPr>
        <w:br/>
      </w:r>
      <w:r w:rsidRPr="00D57CCD">
        <w:rPr>
          <w:color w:val="000000"/>
          <w:sz w:val="28"/>
          <w:lang w:val="ru-RU"/>
        </w:rPr>
        <w:t>лизингодателем __________________________________________________.</w:t>
      </w:r>
      <w:r w:rsidRPr="00D57CCD">
        <w:rPr>
          <w:lang w:val="ru-RU"/>
        </w:rPr>
        <w:br/>
      </w:r>
      <w:r w:rsidRPr="00D57CCD">
        <w:rPr>
          <w:color w:val="000000"/>
          <w:sz w:val="28"/>
          <w:lang w:val="ru-RU"/>
        </w:rPr>
        <w:t>10. Договор лизинга объекта, заверенный финансовым институтом</w:t>
      </w:r>
      <w:r w:rsidRPr="00D57CCD">
        <w:rPr>
          <w:lang w:val="ru-RU"/>
        </w:rPr>
        <w:br/>
      </w:r>
      <w:r w:rsidRPr="00D57CCD">
        <w:rPr>
          <w:color w:val="000000"/>
          <w:sz w:val="28"/>
          <w:lang w:val="ru-RU"/>
        </w:rPr>
        <w:t>________________________________________________________________.</w:t>
      </w:r>
      <w:r w:rsidRPr="00D57CCD">
        <w:rPr>
          <w:lang w:val="ru-RU"/>
        </w:rPr>
        <w:br/>
      </w:r>
      <w:r w:rsidRPr="00D57CCD">
        <w:rPr>
          <w:color w:val="000000"/>
          <w:sz w:val="28"/>
          <w:lang w:val="ru-RU"/>
        </w:rPr>
        <w:t>11. Акт приемки объекта инвестиционного проекта в эксплуатацию</w:t>
      </w:r>
      <w:r w:rsidRPr="00D57CCD">
        <w:rPr>
          <w:lang w:val="ru-RU"/>
        </w:rPr>
        <w:br/>
      </w:r>
      <w:r w:rsidRPr="00D57CCD">
        <w:rPr>
          <w:color w:val="000000"/>
          <w:sz w:val="28"/>
          <w:lang w:val="ru-RU"/>
        </w:rPr>
        <w:t>(при создании новых производственных мощностей или расширение действующих)</w:t>
      </w:r>
      <w:r w:rsidRPr="00D57CCD">
        <w:rPr>
          <w:lang w:val="ru-RU"/>
        </w:rPr>
        <w:br/>
      </w:r>
      <w:r w:rsidRPr="00D57CCD">
        <w:rPr>
          <w:color w:val="000000"/>
          <w:sz w:val="28"/>
          <w:lang w:val="ru-RU"/>
        </w:rPr>
        <w:t>в соответствии с законодательством Республики Казахстан</w:t>
      </w:r>
      <w:r w:rsidRPr="00D57CCD">
        <w:rPr>
          <w:lang w:val="ru-RU"/>
        </w:rPr>
        <w:br/>
      </w:r>
      <w:r w:rsidRPr="00D57CCD">
        <w:rPr>
          <w:color w:val="000000"/>
          <w:sz w:val="28"/>
          <w:lang w:val="ru-RU"/>
        </w:rPr>
        <w:t>_________________________________________________________________.</w:t>
      </w:r>
      <w:r w:rsidRPr="00D57CCD">
        <w:rPr>
          <w:lang w:val="ru-RU"/>
        </w:rPr>
        <w:br/>
      </w:r>
      <w:r w:rsidRPr="00D57CCD">
        <w:rPr>
          <w:color w:val="000000"/>
          <w:sz w:val="28"/>
          <w:lang w:val="ru-RU"/>
        </w:rPr>
        <w:t>12. Акт ввода оборудования и/или инвестиционного объекта в эксплуатацию</w:t>
      </w:r>
      <w:r w:rsidRPr="00D57CCD">
        <w:rPr>
          <w:lang w:val="ru-RU"/>
        </w:rPr>
        <w:br/>
      </w:r>
      <w:r>
        <w:rPr>
          <w:color w:val="000000"/>
          <w:sz w:val="28"/>
        </w:rPr>
        <w:t>_________________________________________________________________.</w:t>
      </w:r>
      <w:r>
        <w:br/>
      </w:r>
      <w:r w:rsidRPr="00D57CCD">
        <w:rPr>
          <w:color w:val="000000"/>
          <w:sz w:val="28"/>
          <w:lang w:val="ru-RU"/>
        </w:rPr>
        <w:t>13. Договора купли-продажи, платежные документы, электронные счета-фактуры</w:t>
      </w:r>
      <w:r w:rsidRPr="00D57CCD">
        <w:rPr>
          <w:lang w:val="ru-RU"/>
        </w:rPr>
        <w:br/>
      </w:r>
      <w:r w:rsidRPr="00D57CCD">
        <w:rPr>
          <w:color w:val="000000"/>
          <w:sz w:val="28"/>
          <w:lang w:val="ru-RU"/>
        </w:rPr>
        <w:t>и иные документы, подтверждающие инвестиционные вложения продавца при</w:t>
      </w:r>
      <w:r w:rsidRPr="00D57CCD">
        <w:rPr>
          <w:lang w:val="ru-RU"/>
        </w:rPr>
        <w:br/>
      </w:r>
      <w:r w:rsidRPr="00D57CCD">
        <w:rPr>
          <w:color w:val="000000"/>
          <w:sz w:val="28"/>
          <w:lang w:val="ru-RU"/>
        </w:rPr>
        <w:t>реализации инвестиционного проекта __________________________________.</w:t>
      </w:r>
      <w:r w:rsidRPr="00D57CCD">
        <w:rPr>
          <w:lang w:val="ru-RU"/>
        </w:rPr>
        <w:br/>
      </w:r>
      <w:r w:rsidRPr="00D57CCD">
        <w:rPr>
          <w:color w:val="000000"/>
          <w:sz w:val="28"/>
          <w:lang w:val="ru-RU"/>
        </w:rPr>
        <w:t>14. Акты приема-передачи оборудования _______________________________.</w:t>
      </w:r>
      <w:r w:rsidRPr="00D57CCD">
        <w:rPr>
          <w:lang w:val="ru-RU"/>
        </w:rPr>
        <w:br/>
      </w:r>
      <w:r w:rsidRPr="00D57CCD">
        <w:rPr>
          <w:color w:val="000000"/>
          <w:sz w:val="28"/>
          <w:lang w:val="ru-RU"/>
        </w:rPr>
        <w:t>15. Бизнес-план к проекту ____________________________________________.</w:t>
      </w:r>
      <w:r w:rsidRPr="00D57CCD">
        <w:rPr>
          <w:lang w:val="ru-RU"/>
        </w:rPr>
        <w:br/>
      </w:r>
      <w:r w:rsidRPr="00D57CCD">
        <w:rPr>
          <w:color w:val="000000"/>
          <w:sz w:val="28"/>
          <w:lang w:val="ru-RU"/>
        </w:rPr>
        <w:t>16. Проектно-сметная документация, имеющая положительное заключение</w:t>
      </w:r>
      <w:r w:rsidRPr="00D57CCD">
        <w:rPr>
          <w:lang w:val="ru-RU"/>
        </w:rPr>
        <w:br/>
      </w:r>
      <w:r w:rsidRPr="00D57CCD">
        <w:rPr>
          <w:color w:val="000000"/>
          <w:sz w:val="28"/>
          <w:lang w:val="ru-RU"/>
        </w:rPr>
        <w:t>экспертизы проектов в соответствии с законодательством Республики Казахстан</w:t>
      </w:r>
      <w:r w:rsidRPr="00D57CCD">
        <w:rPr>
          <w:lang w:val="ru-RU"/>
        </w:rPr>
        <w:br/>
      </w:r>
      <w:r w:rsidRPr="00D57CCD">
        <w:rPr>
          <w:color w:val="000000"/>
          <w:sz w:val="28"/>
          <w:lang w:val="ru-RU"/>
        </w:rPr>
        <w:t>(по паспортам проектов, по которым предусмотрено субсидирование в соответствии</w:t>
      </w:r>
      <w:r w:rsidRPr="00D57CCD">
        <w:rPr>
          <w:lang w:val="ru-RU"/>
        </w:rPr>
        <w:br/>
      </w:r>
      <w:r w:rsidRPr="00D57CCD">
        <w:rPr>
          <w:color w:val="000000"/>
          <w:sz w:val="28"/>
          <w:lang w:val="ru-RU"/>
        </w:rPr>
        <w:t>с проектно-сметной документацией) _______________________________________.</w:t>
      </w:r>
      <w:r w:rsidRPr="00D57CCD">
        <w:rPr>
          <w:lang w:val="ru-RU"/>
        </w:rPr>
        <w:br/>
      </w:r>
      <w:r w:rsidRPr="00D57CCD">
        <w:rPr>
          <w:color w:val="000000"/>
          <w:sz w:val="28"/>
          <w:lang w:val="ru-RU"/>
        </w:rPr>
        <w:t>17. Заполненный паспорт проекта прилагается. Подтверждаю достоверность</w:t>
      </w:r>
      <w:r w:rsidRPr="00D57CCD">
        <w:rPr>
          <w:lang w:val="ru-RU"/>
        </w:rPr>
        <w:br/>
      </w:r>
      <w:r w:rsidRPr="00D57CCD">
        <w:rPr>
          <w:color w:val="000000"/>
          <w:sz w:val="28"/>
          <w:lang w:val="ru-RU"/>
        </w:rPr>
        <w:t>представленной информации, осведомлен об ответственности за представление</w:t>
      </w:r>
      <w:r w:rsidRPr="00D57CCD">
        <w:rPr>
          <w:lang w:val="ru-RU"/>
        </w:rPr>
        <w:br/>
      </w:r>
      <w:r w:rsidRPr="00D57CCD">
        <w:rPr>
          <w:color w:val="000000"/>
          <w:sz w:val="28"/>
          <w:lang w:val="ru-RU"/>
        </w:rPr>
        <w:t>недостоверных сведений в соответствии с законодательством Республики Казахстан</w:t>
      </w:r>
      <w:r w:rsidRPr="00D57CCD">
        <w:rPr>
          <w:lang w:val="ru-RU"/>
        </w:rPr>
        <w:br/>
      </w:r>
      <w:r w:rsidRPr="00D57CCD">
        <w:rPr>
          <w:color w:val="000000"/>
          <w:sz w:val="28"/>
          <w:lang w:val="ru-RU"/>
        </w:rPr>
        <w:t>и даю согласие на использование сведений, составляющих охраняемую законом</w:t>
      </w:r>
      <w:r w:rsidRPr="00D57CCD">
        <w:rPr>
          <w:lang w:val="ru-RU"/>
        </w:rPr>
        <w:br/>
      </w:r>
      <w:r w:rsidRPr="00D57CCD">
        <w:rPr>
          <w:color w:val="000000"/>
          <w:sz w:val="28"/>
          <w:lang w:val="ru-RU"/>
        </w:rPr>
        <w:t>тайну, а также на сбор, обработку персональных данных. Подтверждаю, что в</w:t>
      </w:r>
      <w:r w:rsidRPr="00D57CCD">
        <w:rPr>
          <w:lang w:val="ru-RU"/>
        </w:rPr>
        <w:br/>
      </w:r>
      <w:r w:rsidRPr="00D57CCD">
        <w:rPr>
          <w:color w:val="000000"/>
          <w:sz w:val="28"/>
          <w:lang w:val="ru-RU"/>
        </w:rPr>
        <w:t xml:space="preserve">отношении </w:t>
      </w:r>
      <w:proofErr w:type="gramStart"/>
      <w:r w:rsidRPr="00D57CCD">
        <w:rPr>
          <w:color w:val="000000"/>
          <w:sz w:val="28"/>
          <w:lang w:val="ru-RU"/>
        </w:rPr>
        <w:t>меня</w:t>
      </w:r>
      <w:proofErr w:type="gramEnd"/>
      <w:r w:rsidRPr="00D57CCD">
        <w:rPr>
          <w:color w:val="000000"/>
          <w:sz w:val="28"/>
          <w:lang w:val="ru-RU"/>
        </w:rPr>
        <w:t>/нас не начаты процедуры ликвидации, реабилитации или</w:t>
      </w:r>
      <w:r w:rsidRPr="00D57CCD">
        <w:rPr>
          <w:lang w:val="ru-RU"/>
        </w:rPr>
        <w:br/>
      </w:r>
      <w:r w:rsidRPr="00D57CCD">
        <w:rPr>
          <w:color w:val="000000"/>
          <w:sz w:val="28"/>
          <w:lang w:val="ru-RU"/>
        </w:rPr>
        <w:t>банкротства, а также то, что моя/наша деятельность не приостановлена</w:t>
      </w:r>
      <w:r w:rsidRPr="00D57CCD">
        <w:rPr>
          <w:lang w:val="ru-RU"/>
        </w:rPr>
        <w:br/>
      </w:r>
      <w:r w:rsidRPr="00D57CCD">
        <w:rPr>
          <w:color w:val="000000"/>
          <w:sz w:val="28"/>
          <w:lang w:val="ru-RU"/>
        </w:rPr>
        <w:t>в соответствии с законодательством Республики Казахстан. В случае выявления</w:t>
      </w:r>
      <w:r w:rsidRPr="00D57CCD">
        <w:rPr>
          <w:lang w:val="ru-RU"/>
        </w:rPr>
        <w:br/>
      </w:r>
      <w:r w:rsidRPr="00D57CCD">
        <w:rPr>
          <w:color w:val="000000"/>
          <w:sz w:val="28"/>
          <w:lang w:val="ru-RU"/>
        </w:rPr>
        <w:t xml:space="preserve">при проверке несоответствия представленных сведений, обязуюсь в течение </w:t>
      </w:r>
      <w:r w:rsidRPr="00D57CCD">
        <w:rPr>
          <w:color w:val="000000"/>
          <w:sz w:val="28"/>
          <w:lang w:val="ru-RU"/>
        </w:rPr>
        <w:lastRenderedPageBreak/>
        <w:t>десяти</w:t>
      </w:r>
      <w:r w:rsidRPr="00D57CCD">
        <w:rPr>
          <w:lang w:val="ru-RU"/>
        </w:rPr>
        <w:br/>
      </w:r>
      <w:r w:rsidRPr="00D57CCD">
        <w:rPr>
          <w:color w:val="000000"/>
          <w:sz w:val="28"/>
          <w:lang w:val="ru-RU"/>
        </w:rPr>
        <w:t>рабочих дней произвести возврат незаконно полученных денежных средств.</w:t>
      </w:r>
    </w:p>
    <w:p w:rsidR="001C00D8" w:rsidRPr="00D57CCD" w:rsidRDefault="00D57CCD">
      <w:pPr>
        <w:spacing w:after="0"/>
        <w:jc w:val="both"/>
        <w:rPr>
          <w:lang w:val="ru-RU"/>
        </w:rPr>
      </w:pPr>
      <w:bookmarkStart w:id="76" w:name="z108"/>
      <w:bookmarkEnd w:id="75"/>
      <w:r>
        <w:rPr>
          <w:color w:val="000000"/>
          <w:sz w:val="28"/>
        </w:rPr>
        <w:t>     </w:t>
      </w:r>
      <w:r w:rsidRPr="00D57CCD">
        <w:rPr>
          <w:color w:val="000000"/>
          <w:sz w:val="28"/>
          <w:lang w:val="ru-RU"/>
        </w:rPr>
        <w:t xml:space="preserve"> Подписано и отправлено инвестором </w:t>
      </w:r>
      <w:proofErr w:type="gramStart"/>
      <w:r w:rsidRPr="00D57CCD">
        <w:rPr>
          <w:color w:val="000000"/>
          <w:sz w:val="28"/>
          <w:lang w:val="ru-RU"/>
        </w:rPr>
        <w:t>в</w:t>
      </w:r>
      <w:proofErr w:type="gramEnd"/>
      <w:r w:rsidRPr="00D57CCD">
        <w:rPr>
          <w:color w:val="000000"/>
          <w:sz w:val="28"/>
          <w:lang w:val="ru-RU"/>
        </w:rPr>
        <w:t xml:space="preserve"> _____ часов "__" _____ 20__ года:</w:t>
      </w:r>
    </w:p>
    <w:p w:rsidR="001C00D8" w:rsidRPr="00D57CCD" w:rsidRDefault="00D57CCD">
      <w:pPr>
        <w:spacing w:after="0"/>
        <w:jc w:val="both"/>
        <w:rPr>
          <w:lang w:val="ru-RU"/>
        </w:rPr>
      </w:pPr>
      <w:bookmarkStart w:id="77" w:name="z109"/>
      <w:bookmarkEnd w:id="76"/>
      <w:r>
        <w:rPr>
          <w:color w:val="000000"/>
          <w:sz w:val="28"/>
        </w:rPr>
        <w:t>     </w:t>
      </w:r>
      <w:r w:rsidRPr="00D57CCD">
        <w:rPr>
          <w:color w:val="000000"/>
          <w:sz w:val="28"/>
          <w:lang w:val="ru-RU"/>
        </w:rPr>
        <w:t xml:space="preserve"> Данные из электронной цифровой подписи (далее – ЭЦП)</w:t>
      </w:r>
    </w:p>
    <w:p w:rsidR="001C00D8" w:rsidRPr="00D57CCD" w:rsidRDefault="00D57CCD">
      <w:pPr>
        <w:spacing w:after="0"/>
        <w:jc w:val="both"/>
        <w:rPr>
          <w:lang w:val="ru-RU"/>
        </w:rPr>
      </w:pPr>
      <w:bookmarkStart w:id="78" w:name="z110"/>
      <w:bookmarkEnd w:id="77"/>
      <w:r>
        <w:rPr>
          <w:color w:val="000000"/>
          <w:sz w:val="28"/>
        </w:rPr>
        <w:t>     </w:t>
      </w:r>
      <w:r w:rsidRPr="00D57CCD">
        <w:rPr>
          <w:color w:val="000000"/>
          <w:sz w:val="28"/>
          <w:lang w:val="ru-RU"/>
        </w:rPr>
        <w:t xml:space="preserve"> Дата и время подписания ЭЦП</w:t>
      </w:r>
    </w:p>
    <w:p w:rsidR="001C00D8" w:rsidRPr="00D57CCD" w:rsidRDefault="00D57CCD">
      <w:pPr>
        <w:spacing w:after="0"/>
        <w:jc w:val="both"/>
        <w:rPr>
          <w:lang w:val="ru-RU"/>
        </w:rPr>
      </w:pPr>
      <w:bookmarkStart w:id="79" w:name="z111"/>
      <w:bookmarkEnd w:id="78"/>
      <w:r>
        <w:rPr>
          <w:color w:val="000000"/>
          <w:sz w:val="28"/>
        </w:rPr>
        <w:t>     </w:t>
      </w:r>
      <w:r w:rsidRPr="00D57CCD">
        <w:rPr>
          <w:color w:val="000000"/>
          <w:sz w:val="28"/>
          <w:lang w:val="ru-RU"/>
        </w:rPr>
        <w:t xml:space="preserve"> Уведомление о принятии заявки:</w:t>
      </w:r>
    </w:p>
    <w:p w:rsidR="001C00D8" w:rsidRPr="00D57CCD" w:rsidRDefault="00D57CCD">
      <w:pPr>
        <w:spacing w:after="0"/>
        <w:jc w:val="both"/>
        <w:rPr>
          <w:lang w:val="ru-RU"/>
        </w:rPr>
      </w:pPr>
      <w:bookmarkStart w:id="80" w:name="z112"/>
      <w:bookmarkEnd w:id="79"/>
      <w:r>
        <w:rPr>
          <w:color w:val="000000"/>
          <w:sz w:val="28"/>
        </w:rPr>
        <w:t>     </w:t>
      </w:r>
      <w:r w:rsidRPr="00D57CCD">
        <w:rPr>
          <w:color w:val="000000"/>
          <w:sz w:val="28"/>
          <w:lang w:val="ru-RU"/>
        </w:rPr>
        <w:t xml:space="preserve"> Принято рабочим органом </w:t>
      </w:r>
      <w:proofErr w:type="gramStart"/>
      <w:r w:rsidRPr="00D57CCD">
        <w:rPr>
          <w:color w:val="000000"/>
          <w:sz w:val="28"/>
          <w:lang w:val="ru-RU"/>
        </w:rPr>
        <w:t>в</w:t>
      </w:r>
      <w:proofErr w:type="gramEnd"/>
      <w:r w:rsidRPr="00D57CCD">
        <w:rPr>
          <w:color w:val="000000"/>
          <w:sz w:val="28"/>
          <w:lang w:val="ru-RU"/>
        </w:rPr>
        <w:t xml:space="preserve"> ______ часов "____" ______ 20__ года:</w:t>
      </w:r>
    </w:p>
    <w:p w:rsidR="001C00D8" w:rsidRPr="00D57CCD" w:rsidRDefault="00D57CCD">
      <w:pPr>
        <w:spacing w:after="0"/>
        <w:jc w:val="both"/>
        <w:rPr>
          <w:lang w:val="ru-RU"/>
        </w:rPr>
      </w:pPr>
      <w:bookmarkStart w:id="81" w:name="z113"/>
      <w:bookmarkEnd w:id="80"/>
      <w:r>
        <w:rPr>
          <w:color w:val="000000"/>
          <w:sz w:val="28"/>
        </w:rPr>
        <w:t>     </w:t>
      </w:r>
      <w:r w:rsidRPr="00D57CCD">
        <w:rPr>
          <w:color w:val="000000"/>
          <w:sz w:val="28"/>
          <w:lang w:val="ru-RU"/>
        </w:rPr>
        <w:t xml:space="preserve"> Данные из ЭЦП</w:t>
      </w:r>
    </w:p>
    <w:p w:rsidR="001C00D8" w:rsidRPr="00D57CCD" w:rsidRDefault="00D57CCD">
      <w:pPr>
        <w:spacing w:after="0"/>
        <w:jc w:val="both"/>
        <w:rPr>
          <w:lang w:val="ru-RU"/>
        </w:rPr>
      </w:pPr>
      <w:bookmarkStart w:id="82" w:name="z114"/>
      <w:bookmarkEnd w:id="81"/>
      <w:r>
        <w:rPr>
          <w:color w:val="000000"/>
          <w:sz w:val="28"/>
        </w:rPr>
        <w:t>     </w:t>
      </w:r>
      <w:r w:rsidRPr="00D57CCD">
        <w:rPr>
          <w:color w:val="000000"/>
          <w:sz w:val="28"/>
          <w:lang w:val="ru-RU"/>
        </w:rPr>
        <w:t xml:space="preserve"> Дата и время подписания ЭЦП</w:t>
      </w:r>
    </w:p>
    <w:bookmarkEnd w:id="82"/>
    <w:p w:rsidR="001C00D8" w:rsidRPr="00D57CCD" w:rsidRDefault="00D57CCD">
      <w:pPr>
        <w:spacing w:after="0"/>
        <w:rPr>
          <w:lang w:val="ru-RU"/>
        </w:rPr>
      </w:pPr>
      <w:r w:rsidRPr="00D57CCD">
        <w:rPr>
          <w:lang w:val="ru-RU"/>
        </w:rPr>
        <w:br/>
      </w:r>
      <w:r w:rsidRPr="00D57CCD">
        <w:rPr>
          <w:lang w:val="ru-RU"/>
        </w:rPr>
        <w:br/>
      </w:r>
    </w:p>
    <w:p w:rsidR="001C00D8" w:rsidRDefault="00D57CCD">
      <w:pPr>
        <w:pStyle w:val="disclaimer"/>
        <w:rPr>
          <w:color w:val="000000"/>
          <w:lang w:val="ru-RU"/>
        </w:rPr>
      </w:pPr>
      <w:r w:rsidRPr="00D57CCD">
        <w:rPr>
          <w:color w:val="000000"/>
          <w:lang w:val="ru-RU"/>
        </w:rPr>
        <w:t>© 2012. РГП на ПХВ «Институт законодательства и правовой информации Республики Казахстан» Министерства юстиции Республики Казахстан</w:t>
      </w:r>
    </w:p>
    <w:p w:rsidR="00BA2677" w:rsidRDefault="008F65A4">
      <w:pPr>
        <w:pStyle w:val="disclaimer"/>
        <w:rPr>
          <w:color w:val="000000"/>
          <w:lang w:val="ru-RU"/>
        </w:rPr>
      </w:pPr>
      <w:r>
        <w:rPr>
          <w:color w:val="000000"/>
          <w:lang w:val="ru-RU"/>
        </w:rPr>
        <w:t>,,</w:t>
      </w:r>
    </w:p>
    <w:sectPr w:rsidR="00BA2677" w:rsidSect="001C00D8">
      <w:pgSz w:w="11907" w:h="16839" w:code="9"/>
      <w:pgMar w:top="1440" w:right="1080" w:bottom="1440" w:left="1080"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grammar="clean"/>
  <w:defaultTabStop w:val="708"/>
  <w:characterSpacingControl w:val="doNotCompress"/>
  <w:compat/>
  <w:rsids>
    <w:rsidRoot w:val="001C00D8"/>
    <w:rsid w:val="000F545A"/>
    <w:rsid w:val="0011169C"/>
    <w:rsid w:val="001C00D8"/>
    <w:rsid w:val="006D5782"/>
    <w:rsid w:val="00780FC2"/>
    <w:rsid w:val="00815FD8"/>
    <w:rsid w:val="008F65A4"/>
    <w:rsid w:val="00A875E7"/>
    <w:rsid w:val="00BA2677"/>
    <w:rsid w:val="00D5059D"/>
    <w:rsid w:val="00D57CCD"/>
    <w:rsid w:val="00D7264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rPr>
      <w:rFonts w:ascii="Times New Roman" w:eastAsia="Times New Roman" w:hAnsi="Times New Roman" w:cs="Times New Roman"/>
    </w:rPr>
  </w:style>
  <w:style w:type="paragraph" w:styleId="1">
    <w:name w:val="heading 1"/>
    <w:basedOn w:val="a"/>
    <w:next w:val="a"/>
    <w:link w:val="10"/>
    <w:uiPriority w:val="9"/>
    <w:qFormat/>
    <w:rsid w:val="00841CD9"/>
    <w:pPr>
      <w:keepNext/>
      <w:keepLines/>
      <w:spacing w:before="480"/>
      <w:outlineLvl w:val="0"/>
    </w:pPr>
  </w:style>
  <w:style w:type="paragraph" w:styleId="2">
    <w:name w:val="heading 2"/>
    <w:basedOn w:val="a"/>
    <w:next w:val="a"/>
    <w:link w:val="20"/>
    <w:uiPriority w:val="9"/>
    <w:unhideWhenUsed/>
    <w:qFormat/>
    <w:rsid w:val="00841CD9"/>
    <w:pPr>
      <w:keepNext/>
      <w:keepLines/>
      <w:spacing w:before="200"/>
      <w:outlineLvl w:val="1"/>
    </w:pPr>
  </w:style>
  <w:style w:type="paragraph" w:styleId="3">
    <w:name w:val="heading 3"/>
    <w:basedOn w:val="a"/>
    <w:next w:val="a"/>
    <w:link w:val="30"/>
    <w:uiPriority w:val="9"/>
    <w:unhideWhenUsed/>
    <w:qFormat/>
    <w:rsid w:val="00841CD9"/>
    <w:pPr>
      <w:keepNext/>
      <w:keepLines/>
      <w:spacing w:before="200"/>
      <w:outlineLvl w:val="2"/>
    </w:pPr>
  </w:style>
  <w:style w:type="paragraph" w:styleId="4">
    <w:name w:val="heading 4"/>
    <w:basedOn w:val="a"/>
    <w:next w:val="a"/>
    <w:link w:val="40"/>
    <w:uiPriority w:val="9"/>
    <w:unhideWhenUsed/>
    <w:qFormat/>
    <w:rsid w:val="00841CD9"/>
    <w:pPr>
      <w:keepNext/>
      <w:keepLines/>
      <w:spacing w:before="200"/>
      <w:outlineLvl w:val="3"/>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rPr>
      <w:rFonts w:ascii="Times New Roman" w:eastAsia="Times New Roman" w:hAnsi="Times New Roman" w:cs="Times New Roman"/>
    </w:rPr>
  </w:style>
  <w:style w:type="character" w:customStyle="1" w:styleId="10">
    <w:name w:val="Заголовок 1 Знак"/>
    <w:basedOn w:val="a0"/>
    <w:link w:val="1"/>
    <w:uiPriority w:val="9"/>
    <w:rsid w:val="00841CD9"/>
    <w:rPr>
      <w:rFonts w:ascii="Times New Roman" w:eastAsia="Times New Roman" w:hAnsi="Times New Roman" w:cs="Times New Roman"/>
    </w:rPr>
  </w:style>
  <w:style w:type="character" w:customStyle="1" w:styleId="20">
    <w:name w:val="Заголовок 2 Знак"/>
    <w:basedOn w:val="a0"/>
    <w:link w:val="2"/>
    <w:uiPriority w:val="9"/>
    <w:rsid w:val="00841CD9"/>
    <w:rPr>
      <w:rFonts w:ascii="Times New Roman" w:eastAsia="Times New Roman" w:hAnsi="Times New Roman" w:cs="Times New Roman"/>
    </w:rPr>
  </w:style>
  <w:style w:type="character" w:customStyle="1" w:styleId="30">
    <w:name w:val="Заголовок 3 Знак"/>
    <w:basedOn w:val="a0"/>
    <w:link w:val="3"/>
    <w:uiPriority w:val="9"/>
    <w:rsid w:val="00841CD9"/>
    <w:rPr>
      <w:rFonts w:ascii="Times New Roman" w:eastAsia="Times New Roman" w:hAnsi="Times New Roman" w:cs="Times New Roman"/>
    </w:rPr>
  </w:style>
  <w:style w:type="character" w:customStyle="1" w:styleId="40">
    <w:name w:val="Заголовок 4 Знак"/>
    <w:basedOn w:val="a0"/>
    <w:link w:val="4"/>
    <w:uiPriority w:val="9"/>
    <w:rsid w:val="00841CD9"/>
    <w:rPr>
      <w:rFonts w:ascii="Times New Roman" w:eastAsia="Times New Roman" w:hAnsi="Times New Roman" w:cs="Times New Roman"/>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style>
  <w:style w:type="character" w:customStyle="1" w:styleId="a7">
    <w:name w:val="Подзаголовок Знак"/>
    <w:basedOn w:val="a0"/>
    <w:link w:val="a6"/>
    <w:uiPriority w:val="11"/>
    <w:rsid w:val="00841CD9"/>
    <w:rPr>
      <w:rFonts w:ascii="Times New Roman" w:eastAsia="Times New Roman" w:hAnsi="Times New Roman" w:cs="Times New Roman"/>
    </w:rPr>
  </w:style>
  <w:style w:type="paragraph" w:styleId="a8">
    <w:name w:val="Title"/>
    <w:basedOn w:val="a"/>
    <w:next w:val="a"/>
    <w:link w:val="a9"/>
    <w:uiPriority w:val="10"/>
    <w:qFormat/>
    <w:rsid w:val="00841CD9"/>
    <w:pPr>
      <w:pBdr>
        <w:bottom w:val="single" w:sz="8" w:space="4" w:color="4F81BD" w:themeColor="accent1"/>
      </w:pBdr>
      <w:spacing w:after="300"/>
      <w:contextualSpacing/>
    </w:pPr>
  </w:style>
  <w:style w:type="character" w:customStyle="1" w:styleId="a9">
    <w:name w:val="Название Знак"/>
    <w:basedOn w:val="a0"/>
    <w:link w:val="a8"/>
    <w:uiPriority w:val="10"/>
    <w:rsid w:val="00841CD9"/>
    <w:rPr>
      <w:rFonts w:ascii="Times New Roman" w:eastAsia="Times New Roman" w:hAnsi="Times New Roman" w:cs="Times New Roman"/>
    </w:rPr>
  </w:style>
  <w:style w:type="character" w:styleId="aa">
    <w:name w:val="Emphasis"/>
    <w:basedOn w:val="a0"/>
    <w:uiPriority w:val="20"/>
    <w:qFormat/>
    <w:rsid w:val="00D1197D"/>
    <w:rPr>
      <w:rFonts w:ascii="Times New Roman" w:eastAsia="Times New Roman" w:hAnsi="Times New Roman" w:cs="Times New Roman"/>
    </w:rPr>
  </w:style>
  <w:style w:type="character" w:styleId="ab">
    <w:name w:val="Hyperlink"/>
    <w:basedOn w:val="a0"/>
    <w:uiPriority w:val="99"/>
    <w:unhideWhenUsed/>
    <w:rsid w:val="001C00D8"/>
    <w:rPr>
      <w:rFonts w:ascii="Times New Roman" w:eastAsia="Times New Roman" w:hAnsi="Times New Roman" w:cs="Times New Roman"/>
    </w:rPr>
  </w:style>
  <w:style w:type="table" w:styleId="ac">
    <w:name w:val="Table Grid"/>
    <w:basedOn w:val="a1"/>
    <w:uiPriority w:val="59"/>
    <w:rsid w:val="001C00D8"/>
    <w:pPr>
      <w:spacing w:after="0" w:line="240" w:lineRule="auto"/>
    </w:pPr>
    <w:rPr>
      <w:rFonts w:ascii="Times New Roman" w:eastAsia="Times New Roman" w:hAnsi="Times New Roman"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style>
  <w:style w:type="paragraph" w:customStyle="1" w:styleId="disclaimer">
    <w:name w:val="disclaimer"/>
    <w:basedOn w:val="a"/>
    <w:rsid w:val="001C00D8"/>
    <w:pPr>
      <w:jc w:val="center"/>
    </w:pPr>
    <w:rPr>
      <w:sz w:val="18"/>
      <w:szCs w:val="18"/>
    </w:rPr>
  </w:style>
  <w:style w:type="paragraph" w:customStyle="1" w:styleId="DocDefaults">
    <w:name w:val="DocDefaults"/>
    <w:rsid w:val="001C00D8"/>
  </w:style>
  <w:style w:type="paragraph" w:styleId="ae">
    <w:name w:val="Balloon Text"/>
    <w:basedOn w:val="a"/>
    <w:link w:val="af"/>
    <w:uiPriority w:val="99"/>
    <w:semiHidden/>
    <w:unhideWhenUsed/>
    <w:rsid w:val="00D57CCD"/>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D57CCD"/>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50</Pages>
  <Words>15335</Words>
  <Characters>87415</Characters>
  <Application>Microsoft Office Word</Application>
  <DocSecurity>0</DocSecurity>
  <Lines>728</Lines>
  <Paragraphs>205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102545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Владелец</cp:lastModifiedBy>
  <cp:revision>5</cp:revision>
  <dcterms:created xsi:type="dcterms:W3CDTF">2021-05-21T06:17:00Z</dcterms:created>
  <dcterms:modified xsi:type="dcterms:W3CDTF">2021-05-21T08:31:00Z</dcterms:modified>
</cp:coreProperties>
</file>