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3AB59" w14:textId="77777777" w:rsidR="00EC4A33" w:rsidRPr="00181484" w:rsidRDefault="00EC4A33" w:rsidP="0060634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2A15099" w14:textId="77777777" w:rsidR="007A0E8D" w:rsidRDefault="007A0E8D" w:rsidP="007A0E8D">
      <w:pPr>
        <w:spacing w:after="0" w:line="240" w:lineRule="auto"/>
        <w:jc w:val="center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bookmarkStart w:id="0" w:name="z494"/>
      <w:r w:rsidRPr="007932EA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Объявление </w:t>
      </w:r>
    </w:p>
    <w:p w14:paraId="57CCF625" w14:textId="77777777" w:rsidR="004E548B" w:rsidRDefault="004E548B" w:rsidP="00CF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4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проведении закупок услуг по пропагандированию идеи предпринимательства способом запроса ценовых предложений </w:t>
      </w:r>
    </w:p>
    <w:p w14:paraId="776F1167" w14:textId="77777777" w:rsidR="004E548B" w:rsidRDefault="004E548B" w:rsidP="00CF63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14:paraId="7D1435FF" w14:textId="59D11A04" w:rsidR="00CF63BF" w:rsidRDefault="00606340" w:rsidP="00CF63BF">
      <w:pPr>
        <w:pStyle w:val="a3"/>
        <w:ind w:firstLine="709"/>
        <w:jc w:val="both"/>
        <w:rPr>
          <w:rFonts w:ascii="Times New Roman" w:eastAsia="Consolas" w:hAnsi="Times New Roman"/>
          <w:b/>
          <w:color w:val="000000"/>
          <w:sz w:val="28"/>
          <w:szCs w:val="28"/>
        </w:rPr>
      </w:pP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Национальная палата предпринимателей Республики Казахстан «Атамекен», г. Астана, ул. Кунаева, 8 блок «Б», 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www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atameken</w:t>
      </w:r>
      <w:r w:rsidR="00255220" w:rsidRPr="00181484">
        <w:rPr>
          <w:rFonts w:ascii="Times New Roman" w:eastAsia="Consolas" w:hAnsi="Times New Roman"/>
          <w:sz w:val="28"/>
          <w:szCs w:val="28"/>
        </w:rPr>
        <w:t>.</w:t>
      </w:r>
      <w:r w:rsidR="00255220" w:rsidRPr="00181484">
        <w:rPr>
          <w:rFonts w:ascii="Times New Roman" w:eastAsia="Consolas" w:hAnsi="Times New Roman"/>
          <w:sz w:val="28"/>
          <w:szCs w:val="28"/>
          <w:lang w:val="en-US"/>
        </w:rPr>
        <w:t>kz</w:t>
      </w:r>
      <w:r w:rsidR="00255220"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объявляет</w:t>
      </w:r>
      <w:r w:rsidRPr="00181484">
        <w:rPr>
          <w:rFonts w:ascii="Times New Roman" w:eastAsia="Consolas" w:hAnsi="Times New Roman"/>
          <w:color w:val="000000"/>
          <w:sz w:val="28"/>
          <w:szCs w:val="28"/>
        </w:rPr>
        <w:t xml:space="preserve"> о проведении</w:t>
      </w:r>
      <w:r>
        <w:rPr>
          <w:rFonts w:ascii="Times New Roman" w:eastAsia="Consolas" w:hAnsi="Times New Roman"/>
          <w:color w:val="000000"/>
          <w:sz w:val="28"/>
          <w:szCs w:val="28"/>
        </w:rPr>
        <w:t xml:space="preserve"> </w:t>
      </w:r>
      <w:r w:rsidR="00375CEA">
        <w:rPr>
          <w:rFonts w:ascii="Times New Roman" w:eastAsia="Consolas" w:hAnsi="Times New Roman"/>
          <w:color w:val="000000"/>
          <w:sz w:val="28"/>
          <w:szCs w:val="28"/>
        </w:rPr>
        <w:t xml:space="preserve">повторных </w:t>
      </w:r>
      <w:r w:rsidR="007A0E8D" w:rsidRPr="000D0F27">
        <w:rPr>
          <w:rFonts w:ascii="Times New Roman" w:eastAsia="Consolas" w:hAnsi="Times New Roman"/>
          <w:b/>
          <w:color w:val="000000"/>
          <w:sz w:val="28"/>
          <w:szCs w:val="28"/>
        </w:rPr>
        <w:t xml:space="preserve">закупок услуг </w:t>
      </w:r>
      <w:r w:rsidR="00B21CFD" w:rsidRPr="00B21CFD">
        <w:rPr>
          <w:rFonts w:ascii="Times New Roman" w:eastAsia="Consolas" w:hAnsi="Times New Roman"/>
          <w:b/>
          <w:color w:val="000000"/>
          <w:sz w:val="28"/>
          <w:szCs w:val="28"/>
        </w:rPr>
        <w:t>по подготовке информационных материалов и публикации/размещению в средствах массовой информации способом запроса ценовых предложений</w:t>
      </w:r>
      <w:r w:rsidR="00CF63BF" w:rsidRPr="00CF63BF">
        <w:rPr>
          <w:rFonts w:ascii="Times New Roman" w:eastAsia="Consolas" w:hAnsi="Times New Roman"/>
          <w:b/>
          <w:color w:val="000000"/>
          <w:sz w:val="28"/>
          <w:szCs w:val="28"/>
        </w:rPr>
        <w:t>.</w:t>
      </w:r>
    </w:p>
    <w:p w14:paraId="02782C1E" w14:textId="77777777" w:rsidR="00606340" w:rsidRPr="00E60CFB" w:rsidRDefault="00606340" w:rsidP="00CF63BF">
      <w:pPr>
        <w:pStyle w:val="a3"/>
        <w:ind w:firstLine="709"/>
        <w:jc w:val="both"/>
        <w:rPr>
          <w:rFonts w:ascii="Times New Roman" w:hAnsi="Times New Roman"/>
          <w:bCs/>
          <w:sz w:val="16"/>
          <w:szCs w:val="16"/>
        </w:rPr>
      </w:pPr>
    </w:p>
    <w:p w14:paraId="016F1FC7" w14:textId="77777777" w:rsidR="007A0E8D" w:rsidRPr="007932EA" w:rsidRDefault="00606340" w:rsidP="007A0E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Закупки проводятся в соответствии с Правилами закупок товаров, работ и услуг Национальной палатой предпринимателей Республики Казахстан «Атамекен», палатами предпринимателей областей, городов республиканского значения и столицы, а также юридическими лицами с участием Национальной палаты предпринимателей Республики Казахстан «Атамекен» в качестве учредителя за счет бюджетных средств (далее – Правила). </w:t>
      </w:r>
      <w:r w:rsidRPr="00181484">
        <w:rPr>
          <w:rFonts w:ascii="Times New Roman" w:hAnsi="Times New Roman" w:cs="Times New Roman"/>
          <w:sz w:val="28"/>
          <w:szCs w:val="28"/>
        </w:rPr>
        <w:t xml:space="preserve">Текст Правил размещен на корпоративном сайте Заказчика по ссылке </w:t>
      </w:r>
      <w:hyperlink r:id="rId8" w:history="1">
        <w:r w:rsidR="007A0E8D" w:rsidRPr="007932EA">
          <w:rPr>
            <w:rStyle w:val="af7"/>
            <w:sz w:val="28"/>
            <w:szCs w:val="28"/>
          </w:rPr>
          <w:t>http://atameken.kz/ru/pages/127-doku</w:t>
        </w:r>
      </w:hyperlink>
      <w:r w:rsidR="007A0E8D" w:rsidRPr="007932EA">
        <w:rPr>
          <w:rFonts w:ascii="Times New Roman" w:hAnsi="Times New Roman" w:cs="Times New Roman"/>
          <w:sz w:val="28"/>
          <w:szCs w:val="28"/>
        </w:rPr>
        <w:t xml:space="preserve"> (см. раздел IV, пункт 1).</w:t>
      </w:r>
    </w:p>
    <w:p w14:paraId="781EC742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FCF1986" w14:textId="345E91FD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Услуги должны быть оказаны по адресу: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35115F">
        <w:rPr>
          <w:rFonts w:ascii="Times New Roman" w:hAnsi="Times New Roman" w:cs="Times New Roman"/>
          <w:sz w:val="28"/>
          <w:szCs w:val="28"/>
          <w:lang w:val="kk-KZ"/>
        </w:rPr>
        <w:t>согласно технической спецификации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57130EE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112FC355" w14:textId="1EA64FE6" w:rsidR="00606340" w:rsidRPr="00181484" w:rsidRDefault="00606340" w:rsidP="00606340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Требуемый срок оказания услуг: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в соответствии </w:t>
      </w:r>
      <w:r w:rsidR="00E33973" w:rsidRPr="00181484">
        <w:rPr>
          <w:rFonts w:ascii="Times New Roman" w:eastAsia="Calibri" w:hAnsi="Times New Roman" w:cs="Times New Roman"/>
          <w:iCs/>
          <w:sz w:val="28"/>
          <w:szCs w:val="28"/>
        </w:rPr>
        <w:t>со сроками,</w:t>
      </w:r>
      <w:r w:rsidRPr="00181484">
        <w:rPr>
          <w:rFonts w:ascii="Times New Roman" w:eastAsia="Calibri" w:hAnsi="Times New Roman" w:cs="Times New Roman"/>
          <w:iCs/>
          <w:sz w:val="28"/>
          <w:szCs w:val="28"/>
        </w:rPr>
        <w:t xml:space="preserve"> указанными в технической спецификации.</w:t>
      </w:r>
    </w:p>
    <w:p w14:paraId="706560A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1233A75B" w14:textId="1D2A2873" w:rsidR="007A0E8D" w:rsidRDefault="00606340" w:rsidP="007A0E8D">
      <w:pPr>
        <w:widowControl w:val="0"/>
        <w:spacing w:after="0" w:line="240" w:lineRule="auto"/>
        <w:ind w:firstLine="709"/>
        <w:jc w:val="both"/>
        <w:rPr>
          <w:rFonts w:ascii="Times New Roman" w:eastAsia="Consolas" w:hAnsi="Times New Roman"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Сумма, выделенная на осуществление услуг: </w:t>
      </w:r>
    </w:p>
    <w:p w14:paraId="77EE125A" w14:textId="77777777" w:rsidR="004E548B" w:rsidRPr="004954CF" w:rsidRDefault="004E548B" w:rsidP="004E54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1. </w:t>
      </w:r>
      <w:r w:rsidRPr="0078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конкурса «Лучший предприниматель года»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сумму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4954C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4954CF">
        <w:rPr>
          <w:rFonts w:ascii="Times New Roman" w:hAnsi="Times New Roman"/>
          <w:sz w:val="28"/>
          <w:szCs w:val="28"/>
          <w:lang w:eastAsia="ru-RU"/>
        </w:rPr>
        <w:t>00 000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пять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0342FAD7" w14:textId="77777777" w:rsidR="004E548B" w:rsidRPr="004954CF" w:rsidRDefault="004E548B" w:rsidP="004E548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Лот 2. </w:t>
      </w:r>
      <w:r w:rsidRPr="0078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выставок молодёжных проектов</w:t>
      </w:r>
      <w:r w:rsidRPr="00786108" w:rsidDel="007861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сумму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4954CF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000</w:t>
      </w:r>
      <w:r w:rsidRPr="004954CF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четыре 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миллион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49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тенге без учета НДС;</w:t>
      </w:r>
    </w:p>
    <w:p w14:paraId="53A7EDF5" w14:textId="77777777" w:rsidR="00CF63BF" w:rsidRPr="004E548B" w:rsidRDefault="00CF63BF" w:rsidP="007A0E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A99CF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bCs/>
          <w:i/>
          <w:sz w:val="28"/>
          <w:szCs w:val="28"/>
        </w:rPr>
        <w:t>Размер, сроки и условия оплаты авансового платежа: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размер авансового платежа 30%</w:t>
      </w:r>
      <w:r w:rsidRPr="00181484">
        <w:rPr>
          <w:rFonts w:ascii="Times New Roman" w:hAnsi="Times New Roman" w:cs="Times New Roman"/>
          <w:sz w:val="28"/>
          <w:szCs w:val="28"/>
          <w:lang w:val="kk-KZ"/>
        </w:rPr>
        <w:t xml:space="preserve"> оплачивается в соотвествии с условиями и сроком, указанными в договоре</w:t>
      </w:r>
      <w:r w:rsidRPr="00181484">
        <w:rPr>
          <w:rFonts w:ascii="Times New Roman" w:hAnsi="Times New Roman" w:cs="Times New Roman"/>
          <w:sz w:val="28"/>
          <w:szCs w:val="28"/>
        </w:rPr>
        <w:t>, остальная часть в течение 30 рабочих дней с даты подписания актов оказанных Услуг.</w:t>
      </w:r>
    </w:p>
    <w:p w14:paraId="03F867A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BAD7863" w14:textId="7B8902F2" w:rsidR="00606340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Ценовые предложения представляются (направляются) </w:t>
      </w:r>
      <w:r w:rsidRPr="00181484">
        <w:rPr>
          <w:rFonts w:ascii="Times New Roman" w:hAnsi="Times New Roman" w:cs="Times New Roman"/>
          <w:b/>
          <w:sz w:val="28"/>
          <w:szCs w:val="28"/>
        </w:rPr>
        <w:t xml:space="preserve">в запечатанном конверте </w:t>
      </w:r>
      <w:r w:rsidRPr="00181484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заместителю директора </w:t>
      </w:r>
      <w:r w:rsidR="00255220" w:rsidRPr="00C41203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Бюджетного департамента НПП РК                   </w:t>
      </w:r>
      <w:r w:rsidR="007A0E8D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>Изгалиеву А.А.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Pr="00181484">
        <w:rPr>
          <w:rFonts w:ascii="Times New Roman" w:hAnsi="Times New Roman" w:cs="Times New Roman"/>
          <w:sz w:val="28"/>
          <w:szCs w:val="28"/>
        </w:rPr>
        <w:t>до времени начала процедуры вскрытия конвертов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в Национальную палату предпринимателей </w:t>
      </w:r>
      <w:r w:rsidRPr="00181484">
        <w:rPr>
          <w:rFonts w:ascii="Times New Roman" w:hAnsi="Times New Roman" w:cs="Times New Roman"/>
          <w:sz w:val="28"/>
          <w:szCs w:val="28"/>
        </w:rPr>
        <w:t>Республики Казахстан «Атамекен»,  по адресу: г. Астана, ул. Кунаева, 8 блок «Б», каб. 2617.</w:t>
      </w:r>
    </w:p>
    <w:p w14:paraId="78F05E6E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38639487" w14:textId="4A6A71AD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При этом пакет </w:t>
      </w:r>
      <w:r w:rsidR="00E33973" w:rsidRPr="00181484">
        <w:rPr>
          <w:rFonts w:ascii="Times New Roman" w:hAnsi="Times New Roman"/>
          <w:sz w:val="28"/>
          <w:szCs w:val="28"/>
        </w:rPr>
        <w:t>документов представляется</w:t>
      </w:r>
      <w:r w:rsidRPr="00181484">
        <w:rPr>
          <w:rFonts w:ascii="Times New Roman" w:hAnsi="Times New Roman"/>
          <w:sz w:val="28"/>
          <w:szCs w:val="28"/>
        </w:rPr>
        <w:t xml:space="preserve"> потенциальным поставщиком в прошитом виде, с </w:t>
      </w:r>
      <w:r w:rsidR="00E33973" w:rsidRPr="00181484">
        <w:rPr>
          <w:rFonts w:ascii="Times New Roman" w:hAnsi="Times New Roman"/>
          <w:sz w:val="28"/>
          <w:szCs w:val="28"/>
        </w:rPr>
        <w:t>пронумерованными страницами,</w:t>
      </w:r>
      <w:r w:rsidRPr="00181484">
        <w:rPr>
          <w:rFonts w:ascii="Times New Roman" w:hAnsi="Times New Roman"/>
          <w:sz w:val="28"/>
          <w:szCs w:val="28"/>
        </w:rPr>
        <w:t xml:space="preserve"> и последняя страница заверяется его подписью и печатью (при ее наличии). Каждый потенциальный </w:t>
      </w:r>
      <w:r w:rsidRPr="00181484">
        <w:rPr>
          <w:rFonts w:ascii="Times New Roman" w:hAnsi="Times New Roman"/>
          <w:sz w:val="28"/>
          <w:szCs w:val="28"/>
        </w:rPr>
        <w:lastRenderedPageBreak/>
        <w:t>поставщик подает только одно ценовое предложение, скрепленное подписью и печатью (при ее наличии), которое должно содержать следующие сведения и документы:</w:t>
      </w:r>
    </w:p>
    <w:p w14:paraId="5F45CE8A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наименование, фактический адрес потенциального поставщика;</w:t>
      </w:r>
    </w:p>
    <w:p w14:paraId="141179A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наименование, характеристики и объем оказываемых услуг;</w:t>
      </w:r>
    </w:p>
    <w:p w14:paraId="7D739B67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3) место и сроки оказания услуг;</w:t>
      </w:r>
    </w:p>
    <w:p w14:paraId="571DCC08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4) цену за единицу и общую цену услуг, без учета НДС, с включенными в нее расходами, связанными с оказанием услуг;</w:t>
      </w:r>
    </w:p>
    <w:p w14:paraId="2D293470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5) копию свидетельства/справки о государственной регистрации потенциального поставщика;</w:t>
      </w:r>
    </w:p>
    <w:p w14:paraId="20CD64E3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копию лицензии (в случае, если условиями закупок предполагается деятельность, которая подлежит </w:t>
      </w:r>
      <w:hyperlink r:id="rId9" w:tooltip="jl:30087221.0%20" w:history="1">
        <w:r w:rsidRPr="00181484">
          <w:rPr>
            <w:rFonts w:ascii="Times New Roman" w:hAnsi="Times New Roman"/>
            <w:sz w:val="28"/>
            <w:szCs w:val="28"/>
          </w:rPr>
          <w:t>обязательному лицензированию</w:t>
        </w:r>
      </w:hyperlink>
      <w:r w:rsidRPr="00181484">
        <w:rPr>
          <w:rFonts w:ascii="Times New Roman" w:hAnsi="Times New Roman"/>
          <w:sz w:val="28"/>
          <w:szCs w:val="28"/>
        </w:rPr>
        <w:t>);</w:t>
      </w:r>
    </w:p>
    <w:p w14:paraId="02A414C9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7) </w:t>
      </w:r>
      <w:r w:rsidRPr="00181484">
        <w:rPr>
          <w:rFonts w:ascii="Times New Roman" w:hAnsi="Times New Roman"/>
          <w:bCs/>
          <w:sz w:val="28"/>
          <w:szCs w:val="28"/>
        </w:rPr>
        <w:t>техническую спецификацию, подписанную потенциальным поставщиком;</w:t>
      </w:r>
    </w:p>
    <w:p w14:paraId="6BBE1EF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</w:rPr>
        <w:t>8</w:t>
      </w:r>
      <w:r w:rsidRPr="00181484">
        <w:rPr>
          <w:rFonts w:ascii="Times New Roman" w:hAnsi="Times New Roman"/>
          <w:bCs/>
          <w:sz w:val="28"/>
          <w:szCs w:val="28"/>
          <w:lang w:val="kk-KZ"/>
        </w:rPr>
        <w:t>) оригинал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(за исключением случаев, когда срок уплаты отсрочен в соответствии с законодательством Республики Казахстан), либо о наличии налоговой задолженности и задолженности по обязательным пенсионным взносам, обязательным профессиональным пенсионным взносам и социальным отчислениям менее одного тенге, выданной не ранее одного месяца, предшествующего дате вскрытия конвертов с ценовыми предложениями;</w:t>
      </w:r>
    </w:p>
    <w:p w14:paraId="77B6A93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 xml:space="preserve">9) подтверждающие документы, которые необходимо представить в соответствии с условиями технической спецификации Заказчика. </w:t>
      </w:r>
    </w:p>
    <w:p w14:paraId="3585CE3D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14:paraId="6945C35D" w14:textId="77777777" w:rsidR="00606340" w:rsidRPr="00181484" w:rsidRDefault="00606340" w:rsidP="00606340">
      <w:pPr>
        <w:pStyle w:val="a3"/>
        <w:ind w:firstLine="709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81484">
        <w:rPr>
          <w:rFonts w:ascii="Times New Roman" w:hAnsi="Times New Roman"/>
          <w:bCs/>
          <w:sz w:val="28"/>
          <w:szCs w:val="28"/>
          <w:lang w:val="kk-KZ"/>
        </w:rPr>
        <w:t>На лицевой стороне запечатанного конверта с ценовым предложением потенциальный поставщик посредством набора машинописного текста должен указать:</w:t>
      </w:r>
    </w:p>
    <w:p w14:paraId="3464B26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1) полное наименование, БИН (ИИН) и почтовый адрес потенциального поставщика;</w:t>
      </w:r>
    </w:p>
    <w:p w14:paraId="161C2D2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>2) наименование и почтовый адрес Заказчика, которые должны соответствовать аналогичным сведениям, указанным в объявлении о закупках;</w:t>
      </w:r>
    </w:p>
    <w:p w14:paraId="51FCD29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3) наименование закупок услуг, для участия в которых представляется ценовое предложение потенциального поставщика. </w:t>
      </w:r>
    </w:p>
    <w:p w14:paraId="6B279EC7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6A0333C6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Конверт с ценовым предложением, не соответствующий вышеуказанным требованиям, а также представленный после времени начала процедуры вскрытия конвертов, возвращается и не подлежит регистрации.</w:t>
      </w:r>
    </w:p>
    <w:p w14:paraId="17E619F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i/>
          <w:sz w:val="28"/>
          <w:szCs w:val="28"/>
        </w:rPr>
        <w:t>Начало представления ценовых предложений:</w:t>
      </w:r>
      <w:r w:rsidRPr="00181484">
        <w:rPr>
          <w:rFonts w:ascii="Times New Roman" w:hAnsi="Times New Roman"/>
          <w:sz w:val="28"/>
          <w:szCs w:val="28"/>
        </w:rPr>
        <w:t xml:space="preserve"> с момента размещения объявления на интернет - ресурсе НПП РК.</w:t>
      </w:r>
    </w:p>
    <w:p w14:paraId="717E9C79" w14:textId="77777777" w:rsidR="00606340" w:rsidRPr="00E60CFB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2145D14F" w14:textId="77D541AC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</w:rPr>
      </w:pPr>
      <w:r w:rsidRPr="000D0F27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Окончательный срок представления заявок на участие в закупках: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до </w:t>
      </w:r>
      <w:r w:rsidR="00375CEA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10</w:t>
      </w:r>
      <w:r w:rsidR="00375CEA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часов 30 минут </w:t>
      </w:r>
      <w:r w:rsidR="004E548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2</w:t>
      </w:r>
      <w:r w:rsidR="004E548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3</w:t>
      </w:r>
      <w:r w:rsidR="004E548B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</w:t>
      </w:r>
      <w:r w:rsidR="004E548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августа</w:t>
      </w:r>
      <w:r w:rsidR="004E548B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 xml:space="preserve"> </w:t>
      </w:r>
      <w:r w:rsidR="00255220"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2018 года</w:t>
      </w: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t>.</w:t>
      </w:r>
    </w:p>
    <w:p w14:paraId="431A8282" w14:textId="3D762F38" w:rsidR="00255220" w:rsidRDefault="00606340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</w:pPr>
      <w:r w:rsidRPr="000D0F27">
        <w:rPr>
          <w:rFonts w:ascii="Times New Roman" w:eastAsia="Consolas" w:hAnsi="Times New Roman" w:cs="Times New Roman"/>
          <w:color w:val="000000"/>
          <w:sz w:val="28"/>
          <w:szCs w:val="28"/>
        </w:rPr>
        <w:lastRenderedPageBreak/>
        <w:t xml:space="preserve">Конверты с коммерческими предложениями будут вскрываться в </w:t>
      </w:r>
      <w:r w:rsidR="00375CE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1</w:t>
      </w:r>
      <w:r w:rsidR="00375CE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1</w:t>
      </w:r>
      <w:r w:rsidR="00375CE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0D0F27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часов 00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минут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</w:t>
      </w:r>
      <w:r w:rsidR="004E548B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4E548B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3</w:t>
      </w:r>
      <w:r w:rsidR="004E548B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4E548B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августа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2018 год</w:t>
      </w:r>
      <w:bookmarkStart w:id="1" w:name="_GoBack"/>
      <w:bookmarkEnd w:id="1"/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а по следующему адресу: ул. Кунаева, 8 блок «Б»,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 xml:space="preserve">               </w:t>
      </w:r>
      <w:r w:rsidR="00375CE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2</w:t>
      </w:r>
      <w:r w:rsidR="00375CE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7</w:t>
      </w:r>
      <w:r w:rsidR="00375CEA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 xml:space="preserve"> 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этаж, «</w:t>
      </w:r>
      <w:r w:rsidR="00375CEA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  <w:lang w:val="kk-KZ"/>
        </w:rPr>
        <w:t>Жетысу</w:t>
      </w:r>
      <w:r w:rsidR="00255220" w:rsidRPr="000D0F27">
        <w:rPr>
          <w:rFonts w:ascii="Times New Roman" w:eastAsia="Consolas" w:hAnsi="Times New Roman" w:cs="Times New Roman"/>
          <w:i/>
          <w:color w:val="000000"/>
          <w:sz w:val="28"/>
          <w:szCs w:val="28"/>
          <w:u w:val="single"/>
        </w:rPr>
        <w:t>».</w:t>
      </w:r>
    </w:p>
    <w:p w14:paraId="0E7B8737" w14:textId="42DEC10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</w:p>
    <w:p w14:paraId="33FEEF58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16"/>
          <w:szCs w:val="16"/>
        </w:rPr>
      </w:pPr>
    </w:p>
    <w:p w14:paraId="5630DCCF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i/>
          <w:color w:val="000000"/>
          <w:sz w:val="28"/>
          <w:szCs w:val="28"/>
        </w:rPr>
      </w:pP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По всем вопросам, связанным с участием в конкурсе и подготовкой документов, необходимо обращаться к</w:t>
      </w:r>
      <w:r w:rsidRPr="00181484">
        <w:rPr>
          <w:rFonts w:ascii="Times New Roman" w:eastAsia="Consolas" w:hAnsi="Times New Roman" w:cs="Times New Roman"/>
          <w:b/>
          <w:i/>
          <w:color w:val="000000"/>
          <w:sz w:val="28"/>
          <w:szCs w:val="28"/>
        </w:rPr>
        <w:t xml:space="preserve"> 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>секретарю Комиссии по рассмотрению ценовых предложений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:</w:t>
      </w:r>
      <w:r w:rsidRPr="00181484">
        <w:rPr>
          <w:rFonts w:ascii="Times New Roman" w:eastAsia="Consolas" w:hAnsi="Times New Roman" w:cs="Times New Roman"/>
          <w:i/>
          <w:color w:val="000000"/>
          <w:sz w:val="28"/>
          <w:szCs w:val="28"/>
        </w:rPr>
        <w:t xml:space="preserve">  </w:t>
      </w:r>
    </w:p>
    <w:p w14:paraId="53AF47E8" w14:textId="769FF30B" w:rsidR="00255220" w:rsidRDefault="007A0E8D" w:rsidP="00255220">
      <w:pPr>
        <w:spacing w:after="0" w:line="240" w:lineRule="auto"/>
        <w:ind w:firstLine="709"/>
        <w:jc w:val="both"/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Изгалиев Аскар Алмасович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заместитель директора </w:t>
      </w:r>
      <w:r w:rsidR="00255220" w:rsidRPr="00035B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Бюджетного департамента НПП РК</w:t>
      </w:r>
      <w:r w:rsidR="002552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+7 (7172) 91-93-85 (вн.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>220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4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), сотовый </w:t>
      </w:r>
      <w:r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телефон 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8</w:t>
      </w:r>
      <w:r w:rsidR="00255220">
        <w:rPr>
          <w:rFonts w:ascii="Times New Roman" w:eastAsia="Consolas" w:hAnsi="Times New Roman" w:cs="Times New Roman"/>
          <w:color w:val="000000"/>
          <w:sz w:val="28"/>
          <w:szCs w:val="28"/>
        </w:rPr>
        <w:t> 707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 98</w:t>
      </w:r>
      <w:r w:rsidR="004E6DB0">
        <w:rPr>
          <w:rFonts w:ascii="Times New Roman" w:eastAsia="Consolas" w:hAnsi="Times New Roman" w:cs="Times New Roman"/>
          <w:color w:val="000000"/>
          <w:sz w:val="28"/>
          <w:szCs w:val="28"/>
          <w:lang w:val="kk-KZ"/>
        </w:rPr>
        <w:t>7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08 29</w:t>
      </w:r>
      <w:r w:rsidR="00255220" w:rsidRPr="00181484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. </w:t>
      </w:r>
    </w:p>
    <w:p w14:paraId="5EA7BE66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44043A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81484">
        <w:rPr>
          <w:rFonts w:ascii="Times New Roman" w:hAnsi="Times New Roman"/>
          <w:b/>
          <w:sz w:val="28"/>
          <w:szCs w:val="28"/>
        </w:rPr>
        <w:t>Потенциальный поставщик не вправе участвовать в проводимых закупках, если:</w:t>
      </w:r>
    </w:p>
    <w:p w14:paraId="106FDCB2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1) близкие родственники, супруг(а)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о выборе поставщика; </w:t>
      </w:r>
    </w:p>
    <w:p w14:paraId="2E7264A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2) потенциальный поставщик и (или) его работник оказывал Заказчику экспертные, консультационные и (или) иные услуги по подготовке проводимых закупок, участвовал в качестве генерального проектировщика либо субпроектировщика в разработке технико-экономического обоснования и (или) проектной (проектно-сметной) документации на строительство объекта, являющегося предметом проводимых закупок, за исключением участия разработчика технико-экономического обоснования по разработке проектной (проектно-сметной) документации; </w:t>
      </w:r>
    </w:p>
    <w:p w14:paraId="758BC875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bCs/>
          <w:sz w:val="28"/>
          <w:szCs w:val="28"/>
        </w:rPr>
        <w:t xml:space="preserve">3) </w:t>
      </w:r>
      <w:r w:rsidRPr="00181484">
        <w:rPr>
          <w:rFonts w:ascii="Times New Roman" w:hAnsi="Times New Roman"/>
          <w:sz w:val="28"/>
          <w:szCs w:val="28"/>
        </w:rPr>
        <w:t>финансово-хозяйственная деятельность потенциального поставщика и (или) привлекаемого им субподрядчика (соисполнителя)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Казахстан;</w:t>
      </w:r>
    </w:p>
    <w:p w14:paraId="0E962B64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4) потенциальный поставщик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 xml:space="preserve">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320B4A9C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5) руководитель юридического лица потенциального поставщика, либо его субподрядчик </w:t>
      </w:r>
      <w:r w:rsidRPr="00181484">
        <w:rPr>
          <w:rFonts w:ascii="Times New Roman" w:hAnsi="Times New Roman"/>
          <w:bCs/>
          <w:sz w:val="28"/>
          <w:szCs w:val="28"/>
        </w:rPr>
        <w:t>(соисполнитель)</w:t>
      </w:r>
      <w:r w:rsidRPr="00181484">
        <w:rPr>
          <w:rFonts w:ascii="Times New Roman" w:hAnsi="Times New Roman"/>
          <w:sz w:val="28"/>
          <w:szCs w:val="28"/>
        </w:rPr>
        <w:t xml:space="preserve">, претендующего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 xml:space="preserve">состоит в Перечне ненадежных потенциальных поставщиков (поставщиков)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81484">
        <w:rPr>
          <w:rFonts w:ascii="Times New Roman" w:hAnsi="Times New Roman"/>
          <w:bCs/>
          <w:sz w:val="28"/>
          <w:szCs w:val="28"/>
        </w:rPr>
        <w:t>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763A0DBF" w14:textId="77777777" w:rsidR="00606340" w:rsidRPr="00181484" w:rsidRDefault="00606340" w:rsidP="00606340">
      <w:pPr>
        <w:pStyle w:val="a3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1484">
        <w:rPr>
          <w:rFonts w:ascii="Times New Roman" w:hAnsi="Times New Roman"/>
          <w:sz w:val="28"/>
          <w:szCs w:val="28"/>
        </w:rPr>
        <w:t xml:space="preserve">6) потенциальный поставщик, </w:t>
      </w:r>
      <w:r w:rsidRPr="00181484">
        <w:rPr>
          <w:rFonts w:ascii="Times New Roman" w:hAnsi="Times New Roman"/>
          <w:sz w:val="28"/>
          <w:szCs w:val="28"/>
          <w:lang w:val="kk-KZ"/>
        </w:rPr>
        <w:t>являющийся индивидуальным предпринимателем</w:t>
      </w:r>
      <w:r w:rsidRPr="00181484">
        <w:rPr>
          <w:rFonts w:ascii="Times New Roman" w:hAnsi="Times New Roman"/>
          <w:sz w:val="28"/>
          <w:szCs w:val="28"/>
        </w:rPr>
        <w:t xml:space="preserve">, претендующий на участие в закупках, </w:t>
      </w:r>
      <w:r w:rsidRPr="00181484">
        <w:rPr>
          <w:rFonts w:ascii="Times New Roman" w:hAnsi="Times New Roman"/>
          <w:bCs/>
          <w:sz w:val="28"/>
          <w:szCs w:val="28"/>
        </w:rPr>
        <w:t>состоит в Перечне ненадежных потенциальных поставщиков (поставщиков) АО «ФНБ «Самрук-Казына»</w:t>
      </w:r>
      <w:r w:rsidRPr="00181484">
        <w:rPr>
          <w:rFonts w:ascii="Times New Roman" w:hAnsi="Times New Roman"/>
          <w:color w:val="000000"/>
          <w:sz w:val="28"/>
          <w:szCs w:val="28"/>
        </w:rPr>
        <w:t xml:space="preserve"> или в Реестре недобросовестных участников государственных закупок</w:t>
      </w:r>
      <w:r w:rsidRPr="00181484">
        <w:rPr>
          <w:rFonts w:ascii="Times New Roman" w:hAnsi="Times New Roman"/>
          <w:bCs/>
          <w:sz w:val="28"/>
          <w:szCs w:val="28"/>
        </w:rPr>
        <w:t>;</w:t>
      </w:r>
      <w:r w:rsidRPr="00181484">
        <w:rPr>
          <w:rFonts w:ascii="Times New Roman" w:hAnsi="Times New Roman"/>
          <w:sz w:val="28"/>
          <w:szCs w:val="28"/>
        </w:rPr>
        <w:t xml:space="preserve"> </w:t>
      </w:r>
    </w:p>
    <w:p w14:paraId="2C2E58BE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юридическое лицо, входящее в состав консорциума, состоит в </w:t>
      </w:r>
      <w:r w:rsidRPr="00181484">
        <w:rPr>
          <w:rFonts w:ascii="Times New Roman" w:hAnsi="Times New Roman" w:cs="Times New Roman"/>
          <w:sz w:val="28"/>
          <w:szCs w:val="28"/>
        </w:rPr>
        <w:t xml:space="preserve">Перечне </w:t>
      </w:r>
      <w:r w:rsidRPr="00181484">
        <w:rPr>
          <w:rFonts w:ascii="Times New Roman" w:hAnsi="Times New Roman" w:cs="Times New Roman"/>
          <w:bCs/>
          <w:sz w:val="28"/>
          <w:szCs w:val="28"/>
        </w:rPr>
        <w:t xml:space="preserve">ненадежных потенциальных поставщиков (поставщиков) АО «ФНБ «Самрук-Казына» </w:t>
      </w:r>
      <w:r w:rsidRPr="00181484">
        <w:rPr>
          <w:rFonts w:ascii="Times New Roman" w:hAnsi="Times New Roman" w:cs="Times New Roman"/>
          <w:color w:val="000000"/>
          <w:sz w:val="28"/>
          <w:szCs w:val="28"/>
        </w:rPr>
        <w:t>или в Реестре недобросовестных участников государственных закупок.</w:t>
      </w:r>
    </w:p>
    <w:p w14:paraId="090F2A59" w14:textId="77777777" w:rsidR="00606340" w:rsidRPr="00E60CFB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25D84A16" w14:textId="77777777" w:rsidR="00606340" w:rsidRPr="00181484" w:rsidRDefault="00606340" w:rsidP="006063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484">
        <w:rPr>
          <w:rFonts w:ascii="Times New Roman" w:hAnsi="Times New Roman" w:cs="Times New Roman"/>
          <w:sz w:val="28"/>
          <w:szCs w:val="28"/>
        </w:rPr>
        <w:t xml:space="preserve">Поставщики, не исполнившие и/или ненадлежащим образом исполнившие свои обязательства по заключенным с ними договорам о закупках либо уклонившиеся от заключения договора о закупках, </w:t>
      </w:r>
      <w:r w:rsidRPr="00181484">
        <w:rPr>
          <w:rFonts w:ascii="Times New Roman" w:hAnsi="Times New Roman" w:cs="Times New Roman"/>
          <w:b/>
          <w:sz w:val="28"/>
          <w:szCs w:val="28"/>
        </w:rPr>
        <w:t>не допускаются к участию</w:t>
      </w:r>
      <w:r w:rsidRPr="00181484">
        <w:rPr>
          <w:rFonts w:ascii="Times New Roman" w:hAnsi="Times New Roman" w:cs="Times New Roman"/>
          <w:sz w:val="28"/>
          <w:szCs w:val="28"/>
        </w:rPr>
        <w:t xml:space="preserve"> в закупках Заказчика в течение двадцати четырех месяцев со дня расторжения или истечения срока действия договора о закупках</w:t>
      </w:r>
      <w:r>
        <w:rPr>
          <w:rFonts w:ascii="Times New Roman" w:hAnsi="Times New Roman" w:cs="Times New Roman"/>
          <w:sz w:val="28"/>
          <w:szCs w:val="28"/>
        </w:rPr>
        <w:t>/составления протокола об итогах закупок</w:t>
      </w:r>
      <w:r w:rsidRPr="00181484">
        <w:rPr>
          <w:rFonts w:ascii="Times New Roman" w:hAnsi="Times New Roman" w:cs="Times New Roman"/>
          <w:sz w:val="28"/>
          <w:szCs w:val="28"/>
        </w:rPr>
        <w:t>.</w:t>
      </w:r>
    </w:p>
    <w:p w14:paraId="759EF8D8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BD61EA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623A20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5CE20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57D886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1A4613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FF25FE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2B5C5B" w14:textId="77777777" w:rsidR="00606340" w:rsidRDefault="00606340" w:rsidP="006063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E901C9" w14:textId="6471AC1F" w:rsidR="00EF0074" w:rsidRPr="00EF0074" w:rsidRDefault="00EF0074" w:rsidP="00255220">
      <w:pPr>
        <w:pStyle w:val="a3"/>
        <w:widowControl w:val="0"/>
        <w:ind w:firstLine="709"/>
        <w:jc w:val="both"/>
        <w:rPr>
          <w:rFonts w:ascii="Times New Roman" w:hAnsi="Times New Roman"/>
          <w:b/>
        </w:rPr>
      </w:pPr>
      <w:bookmarkStart w:id="2" w:name="z987"/>
      <w:bookmarkStart w:id="3" w:name="z988"/>
      <w:bookmarkEnd w:id="2"/>
      <w:bookmarkEnd w:id="3"/>
    </w:p>
    <w:sectPr w:rsidR="00EF0074" w:rsidRPr="00EF0074" w:rsidSect="00606340">
      <w:footerReference w:type="even" r:id="rId10"/>
      <w:footerReference w:type="default" r:id="rId11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B4AA6" w14:textId="77777777" w:rsidR="00EB73EE" w:rsidRDefault="00EB73EE" w:rsidP="0029497D">
      <w:pPr>
        <w:spacing w:after="0" w:line="240" w:lineRule="auto"/>
      </w:pPr>
      <w:r>
        <w:separator/>
      </w:r>
    </w:p>
  </w:endnote>
  <w:endnote w:type="continuationSeparator" w:id="0">
    <w:p w14:paraId="17A88BB4" w14:textId="77777777" w:rsidR="00EB73EE" w:rsidRDefault="00EB73EE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4E548B">
      <w:rPr>
        <w:rStyle w:val="af6"/>
        <w:noProof/>
      </w:rPr>
      <w:t>1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AAE2D" w14:textId="77777777" w:rsidR="00EB73EE" w:rsidRDefault="00EB73EE" w:rsidP="0029497D">
      <w:pPr>
        <w:spacing w:after="0" w:line="240" w:lineRule="auto"/>
      </w:pPr>
      <w:r>
        <w:separator/>
      </w:r>
    </w:p>
  </w:footnote>
  <w:footnote w:type="continuationSeparator" w:id="0">
    <w:p w14:paraId="496DD3F0" w14:textId="77777777" w:rsidR="00EB73EE" w:rsidRDefault="00EB73EE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33"/>
  </w:num>
  <w:num w:numId="4">
    <w:abstractNumId w:val="20"/>
  </w:num>
  <w:num w:numId="5">
    <w:abstractNumId w:val="2"/>
  </w:num>
  <w:num w:numId="6">
    <w:abstractNumId w:val="10"/>
  </w:num>
  <w:num w:numId="7">
    <w:abstractNumId w:val="16"/>
  </w:num>
  <w:num w:numId="8">
    <w:abstractNumId w:val="22"/>
  </w:num>
  <w:num w:numId="9">
    <w:abstractNumId w:val="6"/>
  </w:num>
  <w:num w:numId="10">
    <w:abstractNumId w:val="34"/>
  </w:num>
  <w:num w:numId="11">
    <w:abstractNumId w:val="18"/>
  </w:num>
  <w:num w:numId="12">
    <w:abstractNumId w:val="4"/>
  </w:num>
  <w:num w:numId="13">
    <w:abstractNumId w:val="23"/>
  </w:num>
  <w:num w:numId="14">
    <w:abstractNumId w:val="9"/>
  </w:num>
  <w:num w:numId="15">
    <w:abstractNumId w:val="17"/>
  </w:num>
  <w:num w:numId="16">
    <w:abstractNumId w:val="28"/>
  </w:num>
  <w:num w:numId="17">
    <w:abstractNumId w:val="30"/>
  </w:num>
  <w:num w:numId="18">
    <w:abstractNumId w:val="7"/>
  </w:num>
  <w:num w:numId="19">
    <w:abstractNumId w:val="24"/>
  </w:num>
  <w:num w:numId="20">
    <w:abstractNumId w:val="19"/>
  </w:num>
  <w:num w:numId="21">
    <w:abstractNumId w:val="27"/>
  </w:num>
  <w:num w:numId="22">
    <w:abstractNumId w:val="21"/>
  </w:num>
  <w:num w:numId="23">
    <w:abstractNumId w:val="3"/>
  </w:num>
  <w:num w:numId="24">
    <w:abstractNumId w:val="32"/>
  </w:num>
  <w:num w:numId="25">
    <w:abstractNumId w:val="35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9"/>
  </w:num>
  <w:num w:numId="30">
    <w:abstractNumId w:val="0"/>
  </w:num>
  <w:num w:numId="31">
    <w:abstractNumId w:val="5"/>
  </w:num>
  <w:num w:numId="32">
    <w:abstractNumId w:val="13"/>
  </w:num>
  <w:num w:numId="33">
    <w:abstractNumId w:val="14"/>
  </w:num>
  <w:num w:numId="34">
    <w:abstractNumId w:val="12"/>
  </w:num>
  <w:num w:numId="35">
    <w:abstractNumId w:val="15"/>
  </w:num>
  <w:num w:numId="36">
    <w:abstractNumId w:val="8"/>
  </w:num>
  <w:num w:numId="37">
    <w:abstractNumId w:val="1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77358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0F27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4A11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0D7"/>
    <w:rsid w:val="002414EE"/>
    <w:rsid w:val="0024214B"/>
    <w:rsid w:val="00252D23"/>
    <w:rsid w:val="00254995"/>
    <w:rsid w:val="00255220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5CEA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294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548B"/>
    <w:rsid w:val="004E6DB0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A0E8D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069C"/>
    <w:rsid w:val="0084328C"/>
    <w:rsid w:val="00843CCB"/>
    <w:rsid w:val="0084438D"/>
    <w:rsid w:val="00844527"/>
    <w:rsid w:val="00845E53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2E5C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1CFD"/>
    <w:rsid w:val="00B220D5"/>
    <w:rsid w:val="00B22206"/>
    <w:rsid w:val="00B2470A"/>
    <w:rsid w:val="00B25B6F"/>
    <w:rsid w:val="00B30BC6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34F3B"/>
    <w:rsid w:val="00C35B16"/>
    <w:rsid w:val="00C408E2"/>
    <w:rsid w:val="00C41203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51BD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CF63BF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B73EE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9711E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D56BC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54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ameken.kz/ru/pages/127-dok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jl:30087221.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F6EFE-C079-4DAF-B666-DC490E753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2018-03-29T08:18:00Z</cp:lastPrinted>
  <dcterms:created xsi:type="dcterms:W3CDTF">2018-03-29T08:53:00Z</dcterms:created>
  <dcterms:modified xsi:type="dcterms:W3CDTF">2018-08-14T14:44:00Z</dcterms:modified>
</cp:coreProperties>
</file>